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6F" w:rsidRPr="00731D29" w:rsidRDefault="00A678D5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</w:t>
      </w:r>
      <w:r w:rsidR="0038306F" w:rsidRPr="00731D29">
        <w:rPr>
          <w:rFonts w:ascii="Times New Roman" w:hAnsi="Times New Roman" w:cs="Times New Roman"/>
          <w:sz w:val="28"/>
          <w:szCs w:val="28"/>
        </w:rPr>
        <w:t>УТВЕРЖДАЮ</w:t>
      </w:r>
    </w:p>
    <w:p w:rsidR="00A678D5" w:rsidRDefault="0038306F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>На заседании</w:t>
      </w:r>
      <w:r w:rsidR="00A678D5">
        <w:rPr>
          <w:rFonts w:ascii="Times New Roman" w:hAnsi="Times New Roman" w:cs="Times New Roman"/>
          <w:sz w:val="28"/>
          <w:szCs w:val="28"/>
        </w:rPr>
        <w:t xml:space="preserve"> предметной (</w:t>
      </w:r>
      <w:proofErr w:type="gramStart"/>
      <w:r w:rsidR="00A678D5">
        <w:rPr>
          <w:rFonts w:ascii="Times New Roman" w:hAnsi="Times New Roman" w:cs="Times New Roman"/>
          <w:sz w:val="28"/>
          <w:szCs w:val="28"/>
        </w:rPr>
        <w:t xml:space="preserve">цикловой)   </w:t>
      </w:r>
      <w:proofErr w:type="gramEnd"/>
      <w:r w:rsidR="00A678D5">
        <w:rPr>
          <w:rFonts w:ascii="Times New Roman" w:hAnsi="Times New Roman" w:cs="Times New Roman"/>
          <w:sz w:val="28"/>
          <w:szCs w:val="28"/>
        </w:rPr>
        <w:t xml:space="preserve">       </w:t>
      </w:r>
      <w:r w:rsidR="001855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1D29">
        <w:rPr>
          <w:rFonts w:ascii="Times New Roman" w:hAnsi="Times New Roman" w:cs="Times New Roman"/>
          <w:sz w:val="28"/>
          <w:szCs w:val="28"/>
        </w:rPr>
        <w:t>Зам</w:t>
      </w:r>
      <w:r w:rsidR="00A678D5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731D29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A678D5" w:rsidRDefault="0018550A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31D29">
        <w:rPr>
          <w:rFonts w:ascii="Times New Roman" w:hAnsi="Times New Roman" w:cs="Times New Roman"/>
          <w:sz w:val="28"/>
          <w:szCs w:val="28"/>
        </w:rPr>
        <w:t xml:space="preserve"> </w:t>
      </w:r>
      <w:r w:rsidR="0038306F" w:rsidRPr="00731D29">
        <w:rPr>
          <w:rFonts w:ascii="Times New Roman" w:hAnsi="Times New Roman" w:cs="Times New Roman"/>
          <w:sz w:val="28"/>
          <w:szCs w:val="28"/>
        </w:rPr>
        <w:t>экономических дисциплин</w:t>
      </w:r>
      <w:r w:rsidR="00A678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6E3">
        <w:rPr>
          <w:rFonts w:ascii="Times New Roman" w:hAnsi="Times New Roman" w:cs="Times New Roman"/>
          <w:sz w:val="28"/>
          <w:szCs w:val="28"/>
        </w:rPr>
        <w:t>по у</w:t>
      </w:r>
      <w:r w:rsidR="00A678D5">
        <w:rPr>
          <w:rFonts w:ascii="Times New Roman" w:hAnsi="Times New Roman" w:cs="Times New Roman"/>
          <w:sz w:val="28"/>
          <w:szCs w:val="28"/>
        </w:rPr>
        <w:t>чебной работе</w:t>
      </w:r>
    </w:p>
    <w:p w:rsidR="0038306F" w:rsidRPr="00731D29" w:rsidRDefault="00751679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>Протокол №</w:t>
      </w:r>
      <w:r w:rsidR="0018550A">
        <w:rPr>
          <w:rFonts w:ascii="Times New Roman" w:hAnsi="Times New Roman" w:cs="Times New Roman"/>
          <w:sz w:val="28"/>
          <w:szCs w:val="28"/>
        </w:rPr>
        <w:t>__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Pr="00731D29">
        <w:rPr>
          <w:rFonts w:ascii="Times New Roman" w:hAnsi="Times New Roman" w:cs="Times New Roman"/>
          <w:sz w:val="28"/>
          <w:szCs w:val="28"/>
        </w:rPr>
        <w:t>от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18550A">
        <w:rPr>
          <w:rFonts w:ascii="Times New Roman" w:hAnsi="Times New Roman" w:cs="Times New Roman"/>
          <w:sz w:val="28"/>
          <w:szCs w:val="28"/>
        </w:rPr>
        <w:t>«__»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18550A">
        <w:rPr>
          <w:rFonts w:ascii="Times New Roman" w:hAnsi="Times New Roman" w:cs="Times New Roman"/>
          <w:sz w:val="28"/>
          <w:szCs w:val="28"/>
        </w:rPr>
        <w:t>_____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18550A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D1096C">
        <w:rPr>
          <w:rFonts w:ascii="Times New Roman" w:hAnsi="Times New Roman" w:cs="Times New Roman"/>
          <w:sz w:val="28"/>
          <w:szCs w:val="28"/>
        </w:rPr>
        <w:t xml:space="preserve"> г</w:t>
      </w:r>
      <w:r w:rsidRPr="00731D29">
        <w:rPr>
          <w:rFonts w:ascii="Times New Roman" w:hAnsi="Times New Roman" w:cs="Times New Roman"/>
          <w:sz w:val="28"/>
          <w:szCs w:val="28"/>
        </w:rPr>
        <w:t>.</w:t>
      </w:r>
      <w:r w:rsidR="00A678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5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8D5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523935">
        <w:rPr>
          <w:rFonts w:ascii="Times New Roman" w:hAnsi="Times New Roman" w:cs="Times New Roman"/>
          <w:sz w:val="28"/>
          <w:szCs w:val="28"/>
        </w:rPr>
        <w:t>Т.Г.Савватеева</w:t>
      </w:r>
      <w:proofErr w:type="spellEnd"/>
    </w:p>
    <w:p w:rsidR="00751679" w:rsidRPr="00731D29" w:rsidRDefault="0018550A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</w:t>
      </w:r>
      <w:r w:rsidR="00751679" w:rsidRPr="00731D2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1096C">
        <w:rPr>
          <w:rFonts w:ascii="Times New Roman" w:hAnsi="Times New Roman" w:cs="Times New Roman"/>
          <w:sz w:val="28"/>
          <w:szCs w:val="28"/>
        </w:rPr>
        <w:t>Е.И.Деревскова</w:t>
      </w:r>
      <w:proofErr w:type="spellEnd"/>
      <w:r w:rsidR="00A678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8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78D5">
        <w:rPr>
          <w:rFonts w:ascii="Times New Roman" w:hAnsi="Times New Roman" w:cs="Times New Roman"/>
          <w:sz w:val="28"/>
          <w:szCs w:val="28"/>
        </w:rPr>
        <w:t>___»__________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678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679" w:rsidRPr="00731D29" w:rsidRDefault="00751679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27E" w:rsidRPr="00731D29" w:rsidRDefault="0014727E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29" w:rsidRPr="00731D29" w:rsidRDefault="0014727E" w:rsidP="00731D2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>Перечень вопросов к экзамену по дисциплине</w:t>
      </w:r>
    </w:p>
    <w:p w:rsidR="0014727E" w:rsidRPr="00731D29" w:rsidRDefault="0014727E" w:rsidP="00731D2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 xml:space="preserve"> «</w:t>
      </w:r>
      <w:r w:rsidR="00A678D5">
        <w:rPr>
          <w:rFonts w:ascii="Times New Roman" w:hAnsi="Times New Roman" w:cs="Times New Roman"/>
          <w:sz w:val="28"/>
          <w:szCs w:val="28"/>
        </w:rPr>
        <w:t>Семейное право</w:t>
      </w:r>
      <w:r w:rsidRPr="00731D29">
        <w:rPr>
          <w:rFonts w:ascii="Times New Roman" w:hAnsi="Times New Roman" w:cs="Times New Roman"/>
          <w:sz w:val="28"/>
          <w:szCs w:val="28"/>
        </w:rPr>
        <w:t>»</w:t>
      </w:r>
    </w:p>
    <w:p w:rsidR="0014727E" w:rsidRPr="00731D29" w:rsidRDefault="0014727E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>по специальности 40.02.01 «Право и о</w:t>
      </w:r>
      <w:r w:rsidR="00731D29" w:rsidRPr="00731D29">
        <w:rPr>
          <w:rFonts w:ascii="Times New Roman" w:hAnsi="Times New Roman" w:cs="Times New Roman"/>
          <w:sz w:val="28"/>
          <w:szCs w:val="28"/>
        </w:rPr>
        <w:t>рганизация социального обеспече</w:t>
      </w:r>
      <w:r w:rsidRPr="00731D29">
        <w:rPr>
          <w:rFonts w:ascii="Times New Roman" w:hAnsi="Times New Roman" w:cs="Times New Roman"/>
          <w:sz w:val="28"/>
          <w:szCs w:val="28"/>
        </w:rPr>
        <w:t>ния»</w:t>
      </w:r>
    </w:p>
    <w:p w:rsidR="0014727E" w:rsidRPr="00731D29" w:rsidRDefault="0014727E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27E" w:rsidRPr="00731D29" w:rsidRDefault="0014727E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D158C5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158C5">
        <w:rPr>
          <w:rFonts w:ascii="Times New Roman" w:hAnsi="Times New Roman" w:cs="Times New Roman"/>
          <w:sz w:val="28"/>
          <w:szCs w:val="28"/>
        </w:rPr>
        <w:t>1. Понятие и предмет семейного права.</w:t>
      </w:r>
      <w:r w:rsidRPr="00D158C5">
        <w:rPr>
          <w:rFonts w:ascii="Times New Roman" w:hAnsi="Times New Roman" w:cs="Times New Roman"/>
          <w:sz w:val="28"/>
          <w:szCs w:val="28"/>
        </w:rPr>
        <w:br/>
        <w:t>2. Особенности метод регулирования семейных отношений.</w:t>
      </w:r>
      <w:r w:rsidRPr="00D158C5">
        <w:rPr>
          <w:rFonts w:ascii="Times New Roman" w:hAnsi="Times New Roman" w:cs="Times New Roman"/>
          <w:sz w:val="28"/>
          <w:szCs w:val="28"/>
        </w:rPr>
        <w:br/>
        <w:t>3. Система семейного права.</w:t>
      </w:r>
      <w:r w:rsidRPr="00D158C5">
        <w:rPr>
          <w:rFonts w:ascii="Times New Roman" w:hAnsi="Times New Roman" w:cs="Times New Roman"/>
          <w:sz w:val="28"/>
          <w:szCs w:val="28"/>
        </w:rPr>
        <w:br/>
        <w:t>4. Принципы семейного права России.</w:t>
      </w:r>
      <w:r w:rsidRPr="00D158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 Источники семейного права</w:t>
      </w:r>
      <w:r w:rsidRPr="00D158C5">
        <w:rPr>
          <w:rFonts w:ascii="Times New Roman" w:hAnsi="Times New Roman" w:cs="Times New Roman"/>
          <w:sz w:val="28"/>
          <w:szCs w:val="28"/>
        </w:rPr>
        <w:t>. </w:t>
      </w:r>
      <w:r w:rsidRPr="00D158C5">
        <w:rPr>
          <w:rFonts w:ascii="Times New Roman" w:hAnsi="Times New Roman" w:cs="Times New Roman"/>
          <w:sz w:val="28"/>
          <w:szCs w:val="28"/>
        </w:rPr>
        <w:br/>
        <w:t>6. Соотношение семейного и гражданского законодательства в регулировании семейных отношений.</w:t>
      </w:r>
      <w:r w:rsidRPr="00D158C5">
        <w:rPr>
          <w:rFonts w:ascii="Times New Roman" w:hAnsi="Times New Roman" w:cs="Times New Roman"/>
          <w:sz w:val="28"/>
          <w:szCs w:val="28"/>
        </w:rPr>
        <w:br/>
        <w:t>7. Аналогия права в законодательстве, регулирующем семейно-правовые отношения.</w:t>
      </w:r>
      <w:r w:rsidRPr="00D158C5">
        <w:rPr>
          <w:rFonts w:ascii="Times New Roman" w:hAnsi="Times New Roman" w:cs="Times New Roman"/>
          <w:sz w:val="28"/>
          <w:szCs w:val="28"/>
        </w:rPr>
        <w:br/>
        <w:t>8. Осуществление и защита гражданских прав. </w:t>
      </w:r>
      <w:r w:rsidRPr="00D158C5">
        <w:rPr>
          <w:rFonts w:ascii="Times New Roman" w:hAnsi="Times New Roman" w:cs="Times New Roman"/>
          <w:sz w:val="28"/>
          <w:szCs w:val="28"/>
        </w:rPr>
        <w:br/>
        <w:t>9. Семейные правоотношения.</w:t>
      </w:r>
      <w:r w:rsidRPr="00D158C5">
        <w:rPr>
          <w:rFonts w:ascii="Times New Roman" w:hAnsi="Times New Roman" w:cs="Times New Roman"/>
          <w:sz w:val="28"/>
          <w:szCs w:val="28"/>
        </w:rPr>
        <w:br/>
        <w:t>10. Основные понятия семейных правоотношений. Виды родства.</w:t>
      </w:r>
      <w:r w:rsidRPr="00D158C5">
        <w:rPr>
          <w:rFonts w:ascii="Times New Roman" w:hAnsi="Times New Roman" w:cs="Times New Roman"/>
          <w:sz w:val="28"/>
          <w:szCs w:val="28"/>
        </w:rPr>
        <w:br/>
        <w:t>11. Исковая давность в семейном праве.</w:t>
      </w:r>
      <w:r w:rsidRPr="00D158C5">
        <w:rPr>
          <w:rFonts w:ascii="Times New Roman" w:hAnsi="Times New Roman" w:cs="Times New Roman"/>
          <w:sz w:val="28"/>
          <w:szCs w:val="28"/>
        </w:rPr>
        <w:br/>
        <w:t>12. Понятие и правовая природа брака. Условия заключения брака.</w:t>
      </w:r>
      <w:r w:rsidRPr="00D158C5">
        <w:rPr>
          <w:rFonts w:ascii="Times New Roman" w:hAnsi="Times New Roman" w:cs="Times New Roman"/>
          <w:sz w:val="28"/>
          <w:szCs w:val="28"/>
        </w:rPr>
        <w:br/>
        <w:t>13. Регистрация брака и ее значение.</w:t>
      </w:r>
      <w:r w:rsidRPr="00D158C5">
        <w:rPr>
          <w:rFonts w:ascii="Times New Roman" w:hAnsi="Times New Roman" w:cs="Times New Roman"/>
          <w:sz w:val="28"/>
          <w:szCs w:val="28"/>
        </w:rPr>
        <w:br/>
        <w:t>14. Понятие недействительности брака. Основания признания брака недействительным. Последствия признания брака недействительным.</w:t>
      </w:r>
      <w:r w:rsidRPr="00D158C5">
        <w:rPr>
          <w:rFonts w:ascii="Times New Roman" w:hAnsi="Times New Roman" w:cs="Times New Roman"/>
          <w:sz w:val="28"/>
          <w:szCs w:val="28"/>
        </w:rPr>
        <w:br/>
        <w:t>15. Основания и последствия прекращения брака. Момент прекращения брака при его расторжении.</w:t>
      </w:r>
      <w:r w:rsidRPr="00D158C5">
        <w:rPr>
          <w:rFonts w:ascii="Times New Roman" w:hAnsi="Times New Roman" w:cs="Times New Roman"/>
          <w:sz w:val="28"/>
          <w:szCs w:val="28"/>
        </w:rPr>
        <w:br/>
        <w:t xml:space="preserve">16. Расторжение брака в органах </w:t>
      </w:r>
      <w:proofErr w:type="spellStart"/>
      <w:r w:rsidRPr="00D158C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D158C5">
        <w:rPr>
          <w:rFonts w:ascii="Times New Roman" w:hAnsi="Times New Roman" w:cs="Times New Roman"/>
          <w:sz w:val="28"/>
          <w:szCs w:val="28"/>
        </w:rPr>
        <w:t>.</w:t>
      </w:r>
      <w:r w:rsidRPr="00D158C5">
        <w:rPr>
          <w:rFonts w:ascii="Times New Roman" w:hAnsi="Times New Roman" w:cs="Times New Roman"/>
          <w:sz w:val="28"/>
          <w:szCs w:val="28"/>
        </w:rPr>
        <w:br/>
        <w:t>17. Расторжение брака в судебном порядке.</w:t>
      </w:r>
      <w:r w:rsidRPr="00D158C5">
        <w:rPr>
          <w:rFonts w:ascii="Times New Roman" w:hAnsi="Times New Roman" w:cs="Times New Roman"/>
          <w:sz w:val="28"/>
          <w:szCs w:val="28"/>
        </w:rPr>
        <w:br/>
        <w:t xml:space="preserve">18. Вопросы, разрешаемые судом при вынесении решения о расторжении </w:t>
      </w:r>
      <w:r w:rsidRPr="00D158C5">
        <w:rPr>
          <w:rFonts w:ascii="Times New Roman" w:hAnsi="Times New Roman" w:cs="Times New Roman"/>
          <w:sz w:val="28"/>
          <w:szCs w:val="28"/>
        </w:rPr>
        <w:lastRenderedPageBreak/>
        <w:t>брака.</w:t>
      </w:r>
      <w:r w:rsidRPr="00D158C5">
        <w:rPr>
          <w:rFonts w:ascii="Times New Roman" w:hAnsi="Times New Roman" w:cs="Times New Roman"/>
          <w:sz w:val="28"/>
          <w:szCs w:val="28"/>
        </w:rPr>
        <w:br/>
        <w:t>19. Личные неимущественные права и обязанности супругов.</w:t>
      </w:r>
      <w:r w:rsidRPr="00D158C5">
        <w:rPr>
          <w:rFonts w:ascii="Times New Roman" w:hAnsi="Times New Roman" w:cs="Times New Roman"/>
          <w:sz w:val="28"/>
          <w:szCs w:val="28"/>
        </w:rPr>
        <w:br/>
        <w:t>20. Совместная собственность супругов: понятие, объекты. Владение, пользование, распоряжение.</w:t>
      </w:r>
      <w:r w:rsidRPr="00D158C5">
        <w:rPr>
          <w:rFonts w:ascii="Times New Roman" w:hAnsi="Times New Roman" w:cs="Times New Roman"/>
          <w:sz w:val="28"/>
          <w:szCs w:val="28"/>
        </w:rPr>
        <w:br/>
        <w:t>21. Раздел общего имущества супругов.</w:t>
      </w:r>
      <w:r w:rsidRPr="00D158C5">
        <w:rPr>
          <w:rFonts w:ascii="Times New Roman" w:hAnsi="Times New Roman" w:cs="Times New Roman"/>
          <w:sz w:val="28"/>
          <w:szCs w:val="28"/>
        </w:rPr>
        <w:br/>
        <w:t>22. Брачный договор как основание установления договорного режима имущества супругов: понятие, заключение, содержание. </w:t>
      </w:r>
      <w:r w:rsidRPr="00D158C5">
        <w:rPr>
          <w:rFonts w:ascii="Times New Roman" w:hAnsi="Times New Roman" w:cs="Times New Roman"/>
          <w:sz w:val="28"/>
          <w:szCs w:val="28"/>
        </w:rPr>
        <w:br/>
        <w:t>23. Изменение, расторжение брачного договора. </w:t>
      </w:r>
      <w:r w:rsidRPr="00D158C5">
        <w:rPr>
          <w:rFonts w:ascii="Times New Roman" w:hAnsi="Times New Roman" w:cs="Times New Roman"/>
          <w:sz w:val="28"/>
          <w:szCs w:val="28"/>
        </w:rPr>
        <w:br/>
        <w:t>24. Признание брачного договора недействительным.</w:t>
      </w:r>
      <w:r w:rsidRPr="00D158C5">
        <w:rPr>
          <w:rFonts w:ascii="Times New Roman" w:hAnsi="Times New Roman" w:cs="Times New Roman"/>
          <w:sz w:val="28"/>
          <w:szCs w:val="28"/>
        </w:rPr>
        <w:br/>
        <w:t>25. Ответственность супругов по обязательствам.</w:t>
      </w:r>
      <w:r w:rsidRPr="00D158C5">
        <w:rPr>
          <w:rFonts w:ascii="Times New Roman" w:hAnsi="Times New Roman" w:cs="Times New Roman"/>
          <w:sz w:val="28"/>
          <w:szCs w:val="28"/>
        </w:rPr>
        <w:br/>
        <w:t>26. Основание возникновения прав и обязанностей родителей и детей. Установление происхождения ребенка.</w:t>
      </w:r>
      <w:r w:rsidRPr="00D158C5">
        <w:rPr>
          <w:rFonts w:ascii="Times New Roman" w:hAnsi="Times New Roman" w:cs="Times New Roman"/>
          <w:sz w:val="28"/>
          <w:szCs w:val="28"/>
        </w:rPr>
        <w:br/>
        <w:t>27. Личные неимущественные права детей. </w:t>
      </w:r>
      <w:r w:rsidRPr="00D158C5">
        <w:rPr>
          <w:rFonts w:ascii="Times New Roman" w:hAnsi="Times New Roman" w:cs="Times New Roman"/>
          <w:sz w:val="28"/>
          <w:szCs w:val="28"/>
        </w:rPr>
        <w:br/>
        <w:t>28. Личные права и обязанности родителей.</w:t>
      </w:r>
      <w:r w:rsidRPr="00D158C5">
        <w:rPr>
          <w:rFonts w:ascii="Times New Roman" w:hAnsi="Times New Roman" w:cs="Times New Roman"/>
          <w:sz w:val="28"/>
          <w:szCs w:val="28"/>
        </w:rPr>
        <w:br/>
        <w:t>29. Лишение родительских прав: основания, порядок, правовые последствия.</w:t>
      </w:r>
      <w:r w:rsidRPr="00D158C5">
        <w:rPr>
          <w:rFonts w:ascii="Times New Roman" w:hAnsi="Times New Roman" w:cs="Times New Roman"/>
          <w:sz w:val="28"/>
          <w:szCs w:val="28"/>
        </w:rPr>
        <w:br/>
        <w:t>30. Ограничение родительских прав. </w:t>
      </w:r>
      <w:r w:rsidRPr="00D158C5">
        <w:rPr>
          <w:rFonts w:ascii="Times New Roman" w:hAnsi="Times New Roman" w:cs="Times New Roman"/>
          <w:sz w:val="28"/>
          <w:szCs w:val="28"/>
        </w:rPr>
        <w:br/>
        <w:t>31. Отобрание ребенка при непосредственной угрозе жизни или здоровью ребенка.</w:t>
      </w:r>
      <w:r w:rsidRPr="00D158C5">
        <w:rPr>
          <w:rFonts w:ascii="Times New Roman" w:hAnsi="Times New Roman" w:cs="Times New Roman"/>
          <w:sz w:val="28"/>
          <w:szCs w:val="28"/>
        </w:rPr>
        <w:br/>
        <w:t>32. Восстановление в родительских правах и отмена ограничения родительских прав.</w:t>
      </w:r>
      <w:r w:rsidRPr="00D158C5">
        <w:rPr>
          <w:rFonts w:ascii="Times New Roman" w:hAnsi="Times New Roman" w:cs="Times New Roman"/>
          <w:sz w:val="28"/>
          <w:szCs w:val="28"/>
        </w:rPr>
        <w:br/>
        <w:t>33. Алиментные обязательства родителей по содержанию несовершеннолетних детей.</w:t>
      </w:r>
      <w:r w:rsidRPr="00D158C5">
        <w:rPr>
          <w:rFonts w:ascii="Times New Roman" w:hAnsi="Times New Roman" w:cs="Times New Roman"/>
          <w:sz w:val="28"/>
          <w:szCs w:val="28"/>
        </w:rPr>
        <w:br/>
        <w:t>34. Обязанности детей по содержанию родителей.</w:t>
      </w:r>
      <w:r w:rsidRPr="00D158C5">
        <w:rPr>
          <w:rFonts w:ascii="Times New Roman" w:hAnsi="Times New Roman" w:cs="Times New Roman"/>
          <w:sz w:val="28"/>
          <w:szCs w:val="28"/>
        </w:rPr>
        <w:br/>
        <w:t>35. Обязанности супругов по взаимному содержанию.</w:t>
      </w:r>
      <w:r w:rsidRPr="00D158C5">
        <w:rPr>
          <w:rFonts w:ascii="Times New Roman" w:hAnsi="Times New Roman" w:cs="Times New Roman"/>
          <w:sz w:val="28"/>
          <w:szCs w:val="28"/>
        </w:rPr>
        <w:br/>
        <w:t>36. Алиментные обязанности бывших супругов.</w:t>
      </w:r>
      <w:r w:rsidRPr="00D158C5">
        <w:rPr>
          <w:rFonts w:ascii="Times New Roman" w:hAnsi="Times New Roman" w:cs="Times New Roman"/>
          <w:sz w:val="28"/>
          <w:szCs w:val="28"/>
        </w:rPr>
        <w:br/>
        <w:t>37. Алиментные обязанности других членов семьи.</w:t>
      </w:r>
      <w:r w:rsidRPr="00D158C5">
        <w:rPr>
          <w:rFonts w:ascii="Times New Roman" w:hAnsi="Times New Roman" w:cs="Times New Roman"/>
          <w:sz w:val="28"/>
          <w:szCs w:val="28"/>
        </w:rPr>
        <w:br/>
        <w:t>38. Соглашение об уплате алиментов: понятие, заключение, содержание, значение.</w:t>
      </w:r>
      <w:r w:rsidRPr="00D158C5">
        <w:rPr>
          <w:rFonts w:ascii="Times New Roman" w:hAnsi="Times New Roman" w:cs="Times New Roman"/>
          <w:sz w:val="28"/>
          <w:szCs w:val="28"/>
        </w:rPr>
        <w:br/>
        <w:t>39. Взыскание алиментов по решению суда. Взыскание алиментов за прошедший период.</w:t>
      </w:r>
      <w:r w:rsidRPr="00D158C5">
        <w:rPr>
          <w:rFonts w:ascii="Times New Roman" w:hAnsi="Times New Roman" w:cs="Times New Roman"/>
          <w:sz w:val="28"/>
          <w:szCs w:val="28"/>
        </w:rPr>
        <w:br/>
      </w:r>
      <w:r w:rsidRPr="00D158C5">
        <w:rPr>
          <w:rFonts w:ascii="Times New Roman" w:hAnsi="Times New Roman" w:cs="Times New Roman"/>
          <w:sz w:val="28"/>
          <w:szCs w:val="28"/>
        </w:rPr>
        <w:lastRenderedPageBreak/>
        <w:t>40. Определение задолженности по алиментам. </w:t>
      </w:r>
      <w:r w:rsidRPr="00D158C5">
        <w:rPr>
          <w:rFonts w:ascii="Times New Roman" w:hAnsi="Times New Roman" w:cs="Times New Roman"/>
          <w:sz w:val="28"/>
          <w:szCs w:val="28"/>
        </w:rPr>
        <w:br/>
        <w:t>41. Ответственность за несвоевременную уплату алиментов.</w:t>
      </w:r>
      <w:r w:rsidRPr="00D158C5">
        <w:rPr>
          <w:rFonts w:ascii="Times New Roman" w:hAnsi="Times New Roman" w:cs="Times New Roman"/>
          <w:sz w:val="28"/>
          <w:szCs w:val="28"/>
        </w:rPr>
        <w:br/>
        <w:t>42. Изменение размера алиментов, освобождение от уплаты алиментов.</w:t>
      </w:r>
      <w:r w:rsidRPr="00D158C5">
        <w:rPr>
          <w:rFonts w:ascii="Times New Roman" w:hAnsi="Times New Roman" w:cs="Times New Roman"/>
          <w:sz w:val="28"/>
          <w:szCs w:val="28"/>
        </w:rPr>
        <w:br/>
        <w:t>43. Прекращение алиментных обязательств.</w:t>
      </w:r>
      <w:r w:rsidRPr="00D158C5">
        <w:rPr>
          <w:rFonts w:ascii="Times New Roman" w:hAnsi="Times New Roman" w:cs="Times New Roman"/>
          <w:sz w:val="28"/>
          <w:szCs w:val="28"/>
        </w:rPr>
        <w:br/>
        <w:t>44. Выявление и учет детей, оставшихся без попечения родителей. </w:t>
      </w:r>
      <w:r w:rsidRPr="00D158C5">
        <w:rPr>
          <w:rFonts w:ascii="Times New Roman" w:hAnsi="Times New Roman" w:cs="Times New Roman"/>
          <w:sz w:val="28"/>
          <w:szCs w:val="28"/>
        </w:rPr>
        <w:br/>
        <w:t>45. Понятие усыновления (удочерения) детей.</w:t>
      </w:r>
      <w:r w:rsidRPr="00D158C5">
        <w:rPr>
          <w:rFonts w:ascii="Times New Roman" w:hAnsi="Times New Roman" w:cs="Times New Roman"/>
          <w:sz w:val="28"/>
          <w:szCs w:val="28"/>
        </w:rPr>
        <w:br/>
        <w:t>46. Основания, порядок и условия усыновления.</w:t>
      </w:r>
      <w:r w:rsidRPr="00D158C5">
        <w:rPr>
          <w:rFonts w:ascii="Times New Roman" w:hAnsi="Times New Roman" w:cs="Times New Roman"/>
          <w:sz w:val="28"/>
          <w:szCs w:val="28"/>
        </w:rPr>
        <w:br/>
        <w:t>47. Отмена усыновления: понятие, основания, порядок, последствия.</w:t>
      </w:r>
      <w:r w:rsidRPr="00D158C5">
        <w:rPr>
          <w:rFonts w:ascii="Times New Roman" w:hAnsi="Times New Roman" w:cs="Times New Roman"/>
          <w:sz w:val="28"/>
          <w:szCs w:val="28"/>
        </w:rPr>
        <w:br/>
        <w:t>48. Опека и попечительство над детьми. Права детей, находящихся под опекой (попечительством).</w:t>
      </w:r>
      <w:r w:rsidRPr="00D158C5">
        <w:rPr>
          <w:rFonts w:ascii="Times New Roman" w:hAnsi="Times New Roman" w:cs="Times New Roman"/>
          <w:sz w:val="28"/>
          <w:szCs w:val="28"/>
        </w:rPr>
        <w:br/>
        <w:t>49. Права и обязанности опекуна (попечителя).</w:t>
      </w:r>
      <w:r w:rsidRPr="00D158C5">
        <w:rPr>
          <w:rFonts w:ascii="Times New Roman" w:hAnsi="Times New Roman" w:cs="Times New Roman"/>
          <w:sz w:val="28"/>
          <w:szCs w:val="28"/>
        </w:rPr>
        <w:br/>
        <w:t>50. Приемная семья.</w:t>
      </w: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 w:right="566"/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Преподаватель____________</w:t>
      </w:r>
      <w:proofErr w:type="spellStart"/>
      <w:r w:rsidR="00D1096C">
        <w:rPr>
          <w:rFonts w:ascii="Times New Roman" w:hAnsi="Times New Roman" w:cs="Times New Roman"/>
          <w:sz w:val="28"/>
          <w:szCs w:val="28"/>
        </w:rPr>
        <w:t>Е.И.Деревскова</w:t>
      </w:r>
      <w:proofErr w:type="spellEnd"/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78A4" w:rsidRPr="00731D29" w:rsidRDefault="008478A4" w:rsidP="008478A4">
      <w:pPr>
        <w:pStyle w:val="a3"/>
        <w:tabs>
          <w:tab w:val="left" w:pos="6521"/>
        </w:tabs>
        <w:spacing w:after="0" w:line="360" w:lineRule="auto"/>
        <w:ind w:left="2268" w:hanging="1911"/>
        <w:rPr>
          <w:rFonts w:ascii="Times New Roman" w:hAnsi="Times New Roman" w:cs="Times New Roman"/>
          <w:sz w:val="28"/>
          <w:szCs w:val="28"/>
        </w:rPr>
      </w:pPr>
    </w:p>
    <w:p w:rsidR="00751679" w:rsidRPr="00731D29" w:rsidRDefault="00751679" w:rsidP="007516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751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38306F" w:rsidRPr="00731D29" w:rsidRDefault="0038306F" w:rsidP="0038306F">
      <w:pPr>
        <w:rPr>
          <w:rFonts w:ascii="Times New Roman" w:hAnsi="Times New Roman" w:cs="Times New Roman"/>
          <w:sz w:val="28"/>
          <w:szCs w:val="28"/>
        </w:rPr>
      </w:pPr>
    </w:p>
    <w:p w:rsidR="00FE637F" w:rsidRPr="00731D29" w:rsidRDefault="0038306F" w:rsidP="0038306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31D29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FE637F" w:rsidRPr="00731D29" w:rsidSect="008478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4A1D"/>
    <w:multiLevelType w:val="hybridMultilevel"/>
    <w:tmpl w:val="13947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81"/>
    <w:rsid w:val="0014727E"/>
    <w:rsid w:val="0018550A"/>
    <w:rsid w:val="0038306F"/>
    <w:rsid w:val="004F1581"/>
    <w:rsid w:val="00523935"/>
    <w:rsid w:val="006D16E3"/>
    <w:rsid w:val="00731D29"/>
    <w:rsid w:val="00751679"/>
    <w:rsid w:val="008478A4"/>
    <w:rsid w:val="009F5695"/>
    <w:rsid w:val="00A678D5"/>
    <w:rsid w:val="00D1096C"/>
    <w:rsid w:val="00D158C5"/>
    <w:rsid w:val="00D803E4"/>
    <w:rsid w:val="00DD5DFC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3903-F376-4D43-8E87-28340F5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Zozulyays</cp:lastModifiedBy>
  <cp:revision>11</cp:revision>
  <dcterms:created xsi:type="dcterms:W3CDTF">2017-09-03T17:38:00Z</dcterms:created>
  <dcterms:modified xsi:type="dcterms:W3CDTF">2021-09-10T05:54:00Z</dcterms:modified>
</cp:coreProperties>
</file>