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F57E06" w:rsidRPr="00F57E06" w:rsidTr="003D5ACD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4C7BC1" w:rsidRPr="000B76FF" w:rsidTr="00B814CC">
              <w:tc>
                <w:tcPr>
                  <w:tcW w:w="5954" w:type="dxa"/>
                  <w:shd w:val="clear" w:color="auto" w:fill="auto"/>
                  <w:hideMark/>
                </w:tcPr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РАССМОТРЕНО</w:t>
                  </w:r>
                </w:p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на заседании предметной</w:t>
                  </w:r>
                </w:p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(цикловой) комиссии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E023AB"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экономических</w:t>
                  </w:r>
                  <w:r w:rsidR="00E023AB" w:rsidRPr="00952AA6">
                    <w:t xml:space="preserve">  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дисциплин</w:t>
                  </w:r>
                </w:p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протокол №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__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от «</w:t>
                  </w:r>
                  <w:r w:rsid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__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» </w:t>
                  </w:r>
                  <w:r w:rsid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________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</w:t>
                  </w:r>
                  <w:r w:rsidR="00B8165E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Председатель предметной (цикловой) комиссии  ___________ </w:t>
                  </w:r>
                  <w:r w:rsidR="00E023AB"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А.И. </w:t>
                  </w:r>
                  <w:proofErr w:type="spellStart"/>
                  <w:r w:rsidR="00E023AB"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Деревскова</w:t>
                  </w:r>
                  <w:proofErr w:type="spellEnd"/>
                </w:p>
              </w:tc>
              <w:tc>
                <w:tcPr>
                  <w:tcW w:w="3652" w:type="dxa"/>
                  <w:shd w:val="clear" w:color="auto" w:fill="auto"/>
                  <w:hideMark/>
                </w:tcPr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УТВЕРЖДАЮ</w:t>
                  </w:r>
                </w:p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Заместитель директора</w:t>
                  </w:r>
                </w:p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по учебной  работе</w:t>
                  </w:r>
                </w:p>
                <w:p w:rsidR="004C7BC1" w:rsidRPr="000B76FF" w:rsidRDefault="004C7BC1" w:rsidP="00B814CC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Т.Г.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Савватеева</w:t>
                  </w:r>
                  <w:proofErr w:type="spellEnd"/>
                </w:p>
                <w:p w:rsidR="004C7BC1" w:rsidRPr="000B76FF" w:rsidRDefault="004C7BC1" w:rsidP="00B8165E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«__» ________20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</w:t>
                  </w:r>
                  <w:r w:rsidR="00B8165E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</w:tc>
            </w:tr>
          </w:tbl>
          <w:p w:rsidR="00F57E06" w:rsidRPr="00F57E06" w:rsidRDefault="00F57E06" w:rsidP="00F57E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F57E06" w:rsidRPr="00F57E06" w:rsidRDefault="00F57E06" w:rsidP="00F57E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2" w:type="dxa"/>
            <w:shd w:val="clear" w:color="auto" w:fill="auto"/>
          </w:tcPr>
          <w:p w:rsidR="00F57E06" w:rsidRPr="00F57E06" w:rsidRDefault="00F57E06" w:rsidP="00F57E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F57E06" w:rsidRPr="00F57E06" w:rsidRDefault="00F57E06" w:rsidP="00F57E06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вопросов к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комплексному 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экзамену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(с информатикой)</w:t>
      </w:r>
    </w:p>
    <w:p w:rsidR="00F57E06" w:rsidRPr="00F57E06" w:rsidRDefault="00F57E06" w:rsidP="00F57E06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учебной дисциплине ЕН.0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Математик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F57E06" w:rsidRPr="00F57E06" w:rsidRDefault="00F57E06" w:rsidP="00F57E06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специальность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40.02.01 «Право и организация социального обеспечения»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57E06" w:rsidRPr="00F57E06" w:rsidRDefault="00F57E06" w:rsidP="00F57E06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>2 курс, 1 семестр</w:t>
      </w:r>
    </w:p>
    <w:p w:rsidR="000A66EE" w:rsidRPr="000E614C" w:rsidRDefault="000A66EE" w:rsidP="000E614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 xml:space="preserve">1. Матрица. Определение, обозначение. Виды матриц. </w:t>
      </w:r>
    </w:p>
    <w:p w:rsidR="000A66EE" w:rsidRPr="000E614C" w:rsidRDefault="000A66EE" w:rsidP="000E61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 xml:space="preserve">2. </w:t>
      </w:r>
      <w:r w:rsidRPr="000E614C">
        <w:rPr>
          <w:rFonts w:ascii="Times New Roman" w:hAnsi="Times New Roman"/>
          <w:sz w:val="28"/>
          <w:szCs w:val="28"/>
        </w:rPr>
        <w:t>Обратная матрица. Определение, обозначение.  Алгоритм нахождения обратной матрицы.</w:t>
      </w:r>
    </w:p>
    <w:p w:rsidR="000A66EE" w:rsidRPr="000E614C" w:rsidRDefault="000A66EE" w:rsidP="000E614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>3. Действия над матрицами.</w:t>
      </w:r>
      <w:r w:rsidR="000E614C" w:rsidRPr="000E614C">
        <w:rPr>
          <w:rFonts w:ascii="Times New Roman" w:hAnsi="Times New Roman"/>
          <w:bCs/>
          <w:sz w:val="28"/>
          <w:szCs w:val="28"/>
        </w:rPr>
        <w:t xml:space="preserve"> </w:t>
      </w:r>
      <w:r w:rsidRPr="000E614C">
        <w:rPr>
          <w:rFonts w:ascii="Times New Roman" w:hAnsi="Times New Roman"/>
          <w:bCs/>
          <w:sz w:val="28"/>
          <w:szCs w:val="28"/>
        </w:rPr>
        <w:t>Определение транспонированной матрицы, обозначение.</w:t>
      </w:r>
    </w:p>
    <w:p w:rsidR="000A66EE" w:rsidRPr="000E614C" w:rsidRDefault="000A66EE" w:rsidP="000E61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 xml:space="preserve">4. </w:t>
      </w:r>
      <w:r w:rsidRPr="000E614C">
        <w:rPr>
          <w:rFonts w:ascii="Times New Roman" w:hAnsi="Times New Roman"/>
          <w:sz w:val="28"/>
          <w:szCs w:val="28"/>
        </w:rPr>
        <w:t>Определители 2-го, 3-го порядков. Правило треугольников.</w:t>
      </w:r>
    </w:p>
    <w:p w:rsidR="00C30668" w:rsidRPr="000E614C" w:rsidRDefault="000A66EE" w:rsidP="000E614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>5. Свойства определителей. Способы вычисления.</w:t>
      </w:r>
    </w:p>
    <w:p w:rsidR="000A66EE" w:rsidRPr="000E614C" w:rsidRDefault="000A66EE" w:rsidP="000E614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>6. Системы линейных уравнений. Виды систем линейных уравнений.</w:t>
      </w:r>
    </w:p>
    <w:p w:rsidR="000A66EE" w:rsidRPr="000E614C" w:rsidRDefault="000A66EE" w:rsidP="000E614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>7. Методы решения систем линейных уравнений. Алгоритм решения СЛУ методом обратной матрицы.</w:t>
      </w:r>
    </w:p>
    <w:p w:rsidR="000A66EE" w:rsidRPr="000E614C" w:rsidRDefault="000A66EE" w:rsidP="000E614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E614C">
        <w:rPr>
          <w:rFonts w:ascii="Times New Roman" w:hAnsi="Times New Roman"/>
          <w:bCs/>
          <w:sz w:val="28"/>
          <w:szCs w:val="28"/>
        </w:rPr>
        <w:t xml:space="preserve">8. Решение систем линейных уравнений методом Гаусса и по формулам </w:t>
      </w:r>
      <w:proofErr w:type="spellStart"/>
      <w:r w:rsidRPr="000E614C">
        <w:rPr>
          <w:rFonts w:ascii="Times New Roman" w:hAnsi="Times New Roman"/>
          <w:bCs/>
          <w:sz w:val="28"/>
          <w:szCs w:val="28"/>
        </w:rPr>
        <w:t>Крамера</w:t>
      </w:r>
      <w:proofErr w:type="spellEnd"/>
      <w:r w:rsidRPr="000E614C">
        <w:rPr>
          <w:rFonts w:ascii="Times New Roman" w:hAnsi="Times New Roman"/>
          <w:bCs/>
          <w:sz w:val="28"/>
          <w:szCs w:val="28"/>
        </w:rPr>
        <w:t>.</w:t>
      </w:r>
    </w:p>
    <w:p w:rsidR="004D2FA9" w:rsidRDefault="004D2FA9" w:rsidP="004D2FA9">
      <w:pPr>
        <w:tabs>
          <w:tab w:val="left" w:pos="1134"/>
        </w:tabs>
        <w:spacing w:before="60"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4D2FA9">
        <w:t xml:space="preserve"> </w:t>
      </w:r>
      <w:r w:rsidRPr="004D2FA9">
        <w:rPr>
          <w:rFonts w:ascii="Times New Roman" w:hAnsi="Times New Roman"/>
          <w:sz w:val="28"/>
        </w:rPr>
        <w:t>Векторы. Операции над векторами. Скалярное произведение векторов.</w:t>
      </w:r>
    </w:p>
    <w:p w:rsidR="004D2FA9" w:rsidRPr="004D2FA9" w:rsidRDefault="004D2FA9" w:rsidP="004D2FA9">
      <w:pPr>
        <w:tabs>
          <w:tab w:val="left" w:pos="1134"/>
        </w:tabs>
        <w:spacing w:before="60"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Pr="004D2FA9">
        <w:t xml:space="preserve"> </w:t>
      </w:r>
      <w:r w:rsidRPr="004D2FA9">
        <w:rPr>
          <w:rFonts w:ascii="Times New Roman" w:hAnsi="Times New Roman"/>
          <w:sz w:val="28"/>
        </w:rPr>
        <w:t>Векторное произведение векторов, их свойства.</w:t>
      </w:r>
    </w:p>
    <w:p w:rsidR="004D2FA9" w:rsidRDefault="004D2FA9" w:rsidP="004D2FA9">
      <w:pPr>
        <w:tabs>
          <w:tab w:val="left" w:pos="1134"/>
        </w:tabs>
        <w:spacing w:before="60" w:after="60"/>
        <w:rPr>
          <w:rFonts w:ascii="Times New Roman" w:hAnsi="Times New Roman"/>
          <w:sz w:val="28"/>
        </w:rPr>
      </w:pPr>
      <w:r w:rsidRPr="004D2FA9">
        <w:rPr>
          <w:rFonts w:ascii="Times New Roman" w:hAnsi="Times New Roman"/>
          <w:sz w:val="28"/>
        </w:rPr>
        <w:t>11. Смешанное произведение векторов, их свойства.</w:t>
      </w:r>
    </w:p>
    <w:p w:rsidR="004D2FA9" w:rsidRDefault="004D2FA9" w:rsidP="004D2FA9">
      <w:pPr>
        <w:tabs>
          <w:tab w:val="left" w:pos="1134"/>
        </w:tabs>
        <w:spacing w:before="60"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 w:rsidRPr="004D2FA9">
        <w:t xml:space="preserve"> </w:t>
      </w:r>
      <w:r w:rsidRPr="004D2FA9">
        <w:rPr>
          <w:rFonts w:ascii="Times New Roman" w:hAnsi="Times New Roman"/>
          <w:sz w:val="28"/>
        </w:rPr>
        <w:t>Вычисление площадей и объемов через свойства векторного и смешанного произведений.</w:t>
      </w:r>
    </w:p>
    <w:p w:rsidR="004D2FA9" w:rsidRDefault="004D2FA9" w:rsidP="004D2FA9">
      <w:pPr>
        <w:tabs>
          <w:tab w:val="left" w:pos="1134"/>
        </w:tabs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13.</w:t>
      </w:r>
      <w:r w:rsidRPr="004D2FA9">
        <w:rPr>
          <w:rFonts w:ascii="Times New Roman" w:hAnsi="Times New Roman"/>
          <w:sz w:val="28"/>
          <w:szCs w:val="28"/>
        </w:rPr>
        <w:t xml:space="preserve"> </w:t>
      </w:r>
      <w:r w:rsidRPr="000E614C">
        <w:rPr>
          <w:rFonts w:ascii="Times New Roman" w:hAnsi="Times New Roman"/>
          <w:sz w:val="28"/>
          <w:szCs w:val="28"/>
        </w:rPr>
        <w:t>Предел функции в точке. Свойства пределов функции.</w:t>
      </w:r>
    </w:p>
    <w:p w:rsidR="004D2FA9" w:rsidRDefault="004D2FA9" w:rsidP="004D2FA9">
      <w:pPr>
        <w:tabs>
          <w:tab w:val="left" w:pos="1134"/>
        </w:tabs>
        <w:spacing w:before="60"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4D2FA9">
        <w:t xml:space="preserve"> </w:t>
      </w:r>
      <w:r w:rsidRPr="004D2FA9">
        <w:rPr>
          <w:rFonts w:ascii="Times New Roman" w:hAnsi="Times New Roman"/>
          <w:sz w:val="28"/>
        </w:rPr>
        <w:t>Теоремы о пределах. Замечательные пределы.</w:t>
      </w:r>
    </w:p>
    <w:p w:rsidR="004D2FA9" w:rsidRPr="004D2FA9" w:rsidRDefault="004D2FA9" w:rsidP="004D2FA9">
      <w:pPr>
        <w:tabs>
          <w:tab w:val="left" w:pos="1134"/>
        </w:tabs>
        <w:spacing w:before="60" w:after="6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8"/>
        </w:rPr>
        <w:t>15.</w:t>
      </w:r>
      <w:r w:rsidRPr="004D2FA9">
        <w:t xml:space="preserve"> </w:t>
      </w:r>
      <w:r w:rsidRPr="004D2FA9">
        <w:rPr>
          <w:rFonts w:ascii="Times New Roman" w:hAnsi="Times New Roman"/>
          <w:sz w:val="28"/>
        </w:rPr>
        <w:t>Непрерывность функции. Точки разрыва. Асимптоты.</w:t>
      </w:r>
    </w:p>
    <w:p w:rsidR="006B5E3E" w:rsidRPr="000E614C" w:rsidRDefault="00166DB4" w:rsidP="006B5E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14C">
        <w:rPr>
          <w:rFonts w:ascii="Times New Roman" w:hAnsi="Times New Roman"/>
          <w:sz w:val="28"/>
          <w:szCs w:val="28"/>
        </w:rPr>
        <w:t xml:space="preserve">16. </w:t>
      </w:r>
      <w:r w:rsidR="006B5E3E" w:rsidRPr="000E614C">
        <w:rPr>
          <w:rFonts w:ascii="Times New Roman" w:hAnsi="Times New Roman"/>
          <w:sz w:val="28"/>
          <w:szCs w:val="28"/>
        </w:rPr>
        <w:t xml:space="preserve"> Определение производной функции. </w:t>
      </w:r>
      <w:r w:rsidR="006B5E3E">
        <w:rPr>
          <w:rFonts w:ascii="Times New Roman" w:hAnsi="Times New Roman"/>
          <w:sz w:val="28"/>
          <w:szCs w:val="28"/>
        </w:rPr>
        <w:t xml:space="preserve"> </w:t>
      </w:r>
      <w:r w:rsidR="006B5E3E" w:rsidRPr="000E614C">
        <w:rPr>
          <w:rFonts w:ascii="Times New Roman" w:hAnsi="Times New Roman"/>
          <w:sz w:val="28"/>
          <w:szCs w:val="28"/>
        </w:rPr>
        <w:t>Ее геометрический и физический смысл.</w:t>
      </w:r>
    </w:p>
    <w:p w:rsidR="006B5E3E" w:rsidRPr="000E614C" w:rsidRDefault="006B5E3E" w:rsidP="006B5E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E614C">
        <w:rPr>
          <w:rFonts w:ascii="Times New Roman" w:hAnsi="Times New Roman"/>
          <w:sz w:val="28"/>
          <w:szCs w:val="28"/>
        </w:rPr>
        <w:t>. Формулы дифференцирования  функций. Правила дифференцирования.</w:t>
      </w:r>
    </w:p>
    <w:p w:rsidR="006B5E3E" w:rsidRPr="000E614C" w:rsidRDefault="006B5E3E" w:rsidP="006B5E3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61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E614C">
        <w:rPr>
          <w:rFonts w:ascii="Times New Roman" w:hAnsi="Times New Roman"/>
          <w:sz w:val="28"/>
          <w:szCs w:val="28"/>
        </w:rPr>
        <w:t>. Дифференциал. Его геометрический смысл. Производные высших порядков.</w:t>
      </w:r>
    </w:p>
    <w:p w:rsidR="006B5E3E" w:rsidRDefault="006B5E3E" w:rsidP="000E614C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6B5E3E">
        <w:rPr>
          <w:color w:val="000000"/>
        </w:rPr>
        <w:t xml:space="preserve"> </w:t>
      </w:r>
      <w:r w:rsidRPr="006B5E3E">
        <w:rPr>
          <w:rFonts w:ascii="Times New Roman" w:hAnsi="Times New Roman"/>
          <w:color w:val="000000"/>
          <w:sz w:val="28"/>
        </w:rPr>
        <w:t>Направления выпуклости графика функции. Точки перегиба. Общая схема исследования функции.</w:t>
      </w:r>
    </w:p>
    <w:p w:rsidR="006B5E3E" w:rsidRPr="006B5E3E" w:rsidRDefault="006B5E3E" w:rsidP="000E614C">
      <w:pPr>
        <w:spacing w:after="0" w:line="360" w:lineRule="auto"/>
        <w:rPr>
          <w:rFonts w:ascii="Times New Roman" w:hAnsi="Times New Roman"/>
          <w:sz w:val="28"/>
        </w:rPr>
      </w:pPr>
      <w:r w:rsidRPr="006B5E3E">
        <w:rPr>
          <w:rFonts w:ascii="Times New Roman" w:hAnsi="Times New Roman"/>
          <w:color w:val="000000"/>
          <w:sz w:val="28"/>
        </w:rPr>
        <w:t>20.</w:t>
      </w:r>
      <w:r w:rsidRPr="006B5E3E">
        <w:rPr>
          <w:rFonts w:ascii="Times New Roman" w:hAnsi="Times New Roman"/>
          <w:sz w:val="28"/>
        </w:rPr>
        <w:t xml:space="preserve"> Неопределенный интеграл. Таблица неопределенных интегралов. Свойства неопределенных интегралов.</w:t>
      </w:r>
    </w:p>
    <w:p w:rsidR="006B5E3E" w:rsidRPr="006B5E3E" w:rsidRDefault="006B5E3E" w:rsidP="000E614C">
      <w:pPr>
        <w:spacing w:after="0" w:line="360" w:lineRule="auto"/>
        <w:rPr>
          <w:rFonts w:ascii="Times New Roman" w:hAnsi="Times New Roman"/>
          <w:sz w:val="28"/>
        </w:rPr>
      </w:pPr>
      <w:r w:rsidRPr="006B5E3E">
        <w:rPr>
          <w:rFonts w:ascii="Times New Roman" w:hAnsi="Times New Roman"/>
          <w:sz w:val="28"/>
        </w:rPr>
        <w:t>21. Непосредственное интегрирование. Интегрирование методом подстановки и по частям.</w:t>
      </w:r>
    </w:p>
    <w:p w:rsidR="006B5E3E" w:rsidRPr="006B5E3E" w:rsidRDefault="006B5E3E" w:rsidP="000E614C">
      <w:pPr>
        <w:spacing w:after="0" w:line="360" w:lineRule="auto"/>
        <w:rPr>
          <w:rFonts w:ascii="Times New Roman" w:hAnsi="Times New Roman"/>
          <w:sz w:val="28"/>
        </w:rPr>
      </w:pPr>
      <w:r w:rsidRPr="006B5E3E">
        <w:rPr>
          <w:rFonts w:ascii="Times New Roman" w:hAnsi="Times New Roman"/>
          <w:sz w:val="28"/>
        </w:rPr>
        <w:t>22. Определенный интеграл: свойства и методы вычисления.</w:t>
      </w:r>
    </w:p>
    <w:p w:rsidR="006B5E3E" w:rsidRPr="006B5E3E" w:rsidRDefault="006B5E3E" w:rsidP="000E614C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6B5E3E">
        <w:rPr>
          <w:rFonts w:ascii="Times New Roman" w:hAnsi="Times New Roman"/>
          <w:sz w:val="28"/>
        </w:rPr>
        <w:t>23. Решение прикладных задач с помощью определенного интеграла.</w:t>
      </w:r>
    </w:p>
    <w:p w:rsidR="00166DB4" w:rsidRPr="000E614C" w:rsidRDefault="006B5E3E" w:rsidP="000E61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166DB4" w:rsidRPr="000E614C">
        <w:rPr>
          <w:rFonts w:ascii="Times New Roman" w:hAnsi="Times New Roman"/>
          <w:sz w:val="28"/>
          <w:szCs w:val="28"/>
        </w:rPr>
        <w:t>Определение факториала. Определение и формулы перестановок, размещений и сочетаний.</w:t>
      </w:r>
    </w:p>
    <w:p w:rsidR="00166DB4" w:rsidRPr="000E614C" w:rsidRDefault="006B5E3E" w:rsidP="000E61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66DB4" w:rsidRPr="000E614C">
        <w:rPr>
          <w:rFonts w:ascii="Times New Roman" w:hAnsi="Times New Roman"/>
          <w:sz w:val="28"/>
          <w:szCs w:val="28"/>
        </w:rPr>
        <w:t xml:space="preserve">. Определение события. Виды событий. </w:t>
      </w:r>
      <w:r w:rsidR="000E614C">
        <w:rPr>
          <w:rFonts w:ascii="Times New Roman" w:hAnsi="Times New Roman"/>
          <w:sz w:val="28"/>
          <w:szCs w:val="28"/>
        </w:rPr>
        <w:t xml:space="preserve"> </w:t>
      </w:r>
    </w:p>
    <w:p w:rsidR="00166DB4" w:rsidRPr="000E614C" w:rsidRDefault="006B5E3E" w:rsidP="000E614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66DB4" w:rsidRPr="000E614C">
        <w:rPr>
          <w:rFonts w:ascii="Times New Roman" w:hAnsi="Times New Roman"/>
          <w:sz w:val="28"/>
          <w:szCs w:val="28"/>
        </w:rPr>
        <w:t>. Определение вероятности события.</w:t>
      </w:r>
      <w:r w:rsidRPr="006B5E3E">
        <w:t xml:space="preserve"> </w:t>
      </w:r>
      <w:r w:rsidRPr="006B5E3E">
        <w:rPr>
          <w:rFonts w:ascii="Times New Roman" w:hAnsi="Times New Roman"/>
          <w:sz w:val="28"/>
        </w:rPr>
        <w:t>Классическое определение вероятности события.</w:t>
      </w:r>
      <w:r w:rsidRPr="006B5E3E">
        <w:rPr>
          <w:sz w:val="28"/>
        </w:rPr>
        <w:t xml:space="preserve"> </w:t>
      </w:r>
      <w:r w:rsidR="00166DB4" w:rsidRPr="006B5E3E">
        <w:rPr>
          <w:rFonts w:ascii="Times New Roman" w:hAnsi="Times New Roman"/>
          <w:sz w:val="36"/>
          <w:szCs w:val="28"/>
        </w:rPr>
        <w:t xml:space="preserve"> </w:t>
      </w:r>
      <w:r w:rsidR="00166DB4" w:rsidRPr="000E614C">
        <w:rPr>
          <w:rFonts w:ascii="Times New Roman" w:hAnsi="Times New Roman"/>
          <w:sz w:val="28"/>
          <w:szCs w:val="28"/>
        </w:rPr>
        <w:t xml:space="preserve">Операции над событиями. </w:t>
      </w:r>
    </w:p>
    <w:p w:rsidR="006B5E3E" w:rsidRPr="006B5E3E" w:rsidRDefault="00166DB4" w:rsidP="000E614C">
      <w:pPr>
        <w:spacing w:after="0" w:line="360" w:lineRule="auto"/>
        <w:rPr>
          <w:rFonts w:ascii="Times New Roman" w:hAnsi="Times New Roman"/>
          <w:sz w:val="28"/>
        </w:rPr>
      </w:pPr>
      <w:r w:rsidRPr="000E614C">
        <w:rPr>
          <w:rFonts w:ascii="Times New Roman" w:hAnsi="Times New Roman"/>
          <w:sz w:val="28"/>
          <w:szCs w:val="28"/>
        </w:rPr>
        <w:t>2</w:t>
      </w:r>
      <w:r w:rsidR="006B5E3E">
        <w:rPr>
          <w:rFonts w:ascii="Times New Roman" w:hAnsi="Times New Roman"/>
          <w:sz w:val="28"/>
          <w:szCs w:val="28"/>
        </w:rPr>
        <w:t>7.</w:t>
      </w:r>
      <w:r w:rsidR="006B5E3E" w:rsidRPr="006B5E3E">
        <w:t xml:space="preserve"> </w:t>
      </w:r>
      <w:r w:rsidR="006B5E3E" w:rsidRPr="006B5E3E">
        <w:rPr>
          <w:rFonts w:ascii="Times New Roman" w:hAnsi="Times New Roman"/>
          <w:sz w:val="28"/>
        </w:rPr>
        <w:t>Случайная величина и ее характеристики.</w:t>
      </w:r>
    </w:p>
    <w:p w:rsidR="006B5E3E" w:rsidRPr="006B5E3E" w:rsidRDefault="006B5E3E" w:rsidP="000E614C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6B5E3E">
        <w:rPr>
          <w:rFonts w:ascii="Times New Roman" w:hAnsi="Times New Roman"/>
          <w:sz w:val="28"/>
        </w:rPr>
        <w:t>28. Закон распределения случайной величины.</w:t>
      </w:r>
    </w:p>
    <w:p w:rsidR="007E0F10" w:rsidRPr="007E0F10" w:rsidRDefault="007E0F10" w:rsidP="000E614C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7E0F10">
        <w:t xml:space="preserve"> </w:t>
      </w:r>
      <w:r w:rsidRPr="007E0F10">
        <w:rPr>
          <w:rFonts w:ascii="Times New Roman" w:hAnsi="Times New Roman"/>
          <w:sz w:val="28"/>
        </w:rPr>
        <w:t>Комплексные числа. Алгебраическая форма комплексного числа.</w:t>
      </w:r>
    </w:p>
    <w:p w:rsidR="007E0F10" w:rsidRPr="007E0F10" w:rsidRDefault="007E0F10" w:rsidP="000E614C">
      <w:pPr>
        <w:spacing w:after="0" w:line="360" w:lineRule="auto"/>
        <w:rPr>
          <w:rFonts w:ascii="Times New Roman" w:hAnsi="Times New Roman"/>
          <w:sz w:val="28"/>
        </w:rPr>
      </w:pPr>
      <w:r w:rsidRPr="007E0F10">
        <w:rPr>
          <w:rFonts w:ascii="Times New Roman" w:hAnsi="Times New Roman"/>
          <w:sz w:val="28"/>
        </w:rPr>
        <w:t>30. Действия с комплексными числами в алгебраической форме.</w:t>
      </w:r>
    </w:p>
    <w:p w:rsidR="007E0F10" w:rsidRPr="007E0F10" w:rsidRDefault="007E0F10" w:rsidP="000E614C">
      <w:pPr>
        <w:spacing w:after="0" w:line="360" w:lineRule="auto"/>
        <w:rPr>
          <w:rFonts w:ascii="Times New Roman" w:hAnsi="Times New Roman"/>
          <w:sz w:val="28"/>
        </w:rPr>
      </w:pPr>
      <w:r w:rsidRPr="007E0F10">
        <w:rPr>
          <w:rFonts w:ascii="Times New Roman" w:hAnsi="Times New Roman"/>
          <w:sz w:val="28"/>
        </w:rPr>
        <w:t>31. Тригонометрическая и показательная форма комплексного числа. Переход от одной формы комплексного числа к другой</w:t>
      </w:r>
    </w:p>
    <w:p w:rsidR="007E0F10" w:rsidRPr="007E0F10" w:rsidRDefault="007E0F10" w:rsidP="000E614C">
      <w:pPr>
        <w:spacing w:after="0" w:line="360" w:lineRule="auto"/>
        <w:rPr>
          <w:rFonts w:ascii="Times New Roman" w:hAnsi="Times New Roman"/>
          <w:sz w:val="28"/>
        </w:rPr>
      </w:pPr>
      <w:r w:rsidRPr="007E0F10">
        <w:rPr>
          <w:rFonts w:ascii="Times New Roman" w:hAnsi="Times New Roman"/>
          <w:sz w:val="28"/>
        </w:rPr>
        <w:t>32. Операции с комплексными числами в тригонометрической и показательной форме.</w:t>
      </w:r>
    </w:p>
    <w:p w:rsidR="00FB33C4" w:rsidRPr="008661A0" w:rsidRDefault="008661A0" w:rsidP="00166DB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33.</w:t>
      </w:r>
      <w:r w:rsidRPr="008661A0">
        <w:t xml:space="preserve"> </w:t>
      </w:r>
      <w:r w:rsidRPr="008661A0">
        <w:rPr>
          <w:rFonts w:ascii="Times New Roman" w:hAnsi="Times New Roman"/>
          <w:sz w:val="28"/>
        </w:rPr>
        <w:t>Численное интегрирование.</w:t>
      </w:r>
    </w:p>
    <w:p w:rsidR="008661A0" w:rsidRPr="008661A0" w:rsidRDefault="008661A0" w:rsidP="00166DB4">
      <w:pPr>
        <w:rPr>
          <w:rFonts w:ascii="Times New Roman" w:hAnsi="Times New Roman"/>
          <w:sz w:val="28"/>
        </w:rPr>
      </w:pPr>
      <w:r w:rsidRPr="008661A0">
        <w:rPr>
          <w:rFonts w:ascii="Times New Roman" w:hAnsi="Times New Roman"/>
          <w:sz w:val="28"/>
        </w:rPr>
        <w:t>34. Простейшие квадратурные формулы. Метод прямоугольников, трапеций и парабол.</w:t>
      </w:r>
    </w:p>
    <w:p w:rsidR="008661A0" w:rsidRPr="008661A0" w:rsidRDefault="008661A0" w:rsidP="00166DB4">
      <w:pPr>
        <w:rPr>
          <w:rFonts w:ascii="Times New Roman" w:hAnsi="Times New Roman"/>
          <w:sz w:val="28"/>
        </w:rPr>
      </w:pPr>
      <w:r w:rsidRPr="008661A0">
        <w:rPr>
          <w:rFonts w:ascii="Times New Roman" w:hAnsi="Times New Roman"/>
          <w:sz w:val="28"/>
        </w:rPr>
        <w:t>35. Численное дифференцирование.</w:t>
      </w:r>
    </w:p>
    <w:p w:rsidR="008661A0" w:rsidRPr="008661A0" w:rsidRDefault="008661A0" w:rsidP="00166DB4">
      <w:pPr>
        <w:rPr>
          <w:rFonts w:ascii="Times New Roman" w:hAnsi="Times New Roman"/>
          <w:sz w:val="36"/>
          <w:szCs w:val="28"/>
        </w:rPr>
      </w:pPr>
      <w:r w:rsidRPr="008661A0">
        <w:rPr>
          <w:rFonts w:ascii="Times New Roman" w:hAnsi="Times New Roman"/>
          <w:sz w:val="28"/>
        </w:rPr>
        <w:t>36. Формулы приближенного дифференцирования, основанные на интерполяционных формулах Ньютона.</w:t>
      </w:r>
    </w:p>
    <w:p w:rsidR="009A0CA1" w:rsidRDefault="009A0CA1" w:rsidP="00166DB4">
      <w:pPr>
        <w:rPr>
          <w:rFonts w:ascii="Times New Roman" w:hAnsi="Times New Roman"/>
          <w:sz w:val="28"/>
          <w:szCs w:val="28"/>
        </w:rPr>
      </w:pPr>
    </w:p>
    <w:p w:rsidR="00FB33C4" w:rsidRDefault="009A0CA1" w:rsidP="00166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A511F">
        <w:rPr>
          <w:rFonts w:ascii="Times New Roman" w:hAnsi="Times New Roman"/>
          <w:sz w:val="28"/>
          <w:szCs w:val="28"/>
        </w:rPr>
        <w:t xml:space="preserve">                  Преподаватель _______</w:t>
      </w:r>
      <w:r w:rsidR="00B6578A">
        <w:rPr>
          <w:rFonts w:ascii="Times New Roman" w:hAnsi="Times New Roman"/>
          <w:sz w:val="28"/>
          <w:szCs w:val="28"/>
        </w:rPr>
        <w:t xml:space="preserve">В.Л. </w:t>
      </w:r>
      <w:proofErr w:type="spellStart"/>
      <w:r w:rsidR="00B6578A">
        <w:rPr>
          <w:rFonts w:ascii="Times New Roman" w:hAnsi="Times New Roman"/>
          <w:sz w:val="28"/>
          <w:szCs w:val="28"/>
        </w:rPr>
        <w:t>Вялкова</w:t>
      </w:r>
      <w:proofErr w:type="spellEnd"/>
      <w:r w:rsidR="00EA511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B33C4" w:rsidRDefault="00897D4A" w:rsidP="001F4BB3">
      <w:pPr>
        <w:jc w:val="right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FB33C4" w:rsidRDefault="00FB33C4" w:rsidP="00166DB4">
      <w:pPr>
        <w:rPr>
          <w:rFonts w:ascii="Times New Roman" w:hAnsi="Times New Roman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F57E06" w:rsidRPr="00F57E06" w:rsidTr="003D5ACD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E023AB" w:rsidRPr="000B76FF" w:rsidTr="004801A6">
              <w:tc>
                <w:tcPr>
                  <w:tcW w:w="5954" w:type="dxa"/>
                  <w:shd w:val="clear" w:color="auto" w:fill="auto"/>
                  <w:hideMark/>
                </w:tcPr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lastRenderedPageBreak/>
                    <w:t>РАССМОТРЕНО</w:t>
                  </w:r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на заседании предметной</w:t>
                  </w:r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(цикловой) комиссии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экономических</w:t>
                  </w:r>
                  <w:r w:rsidRPr="00952AA6">
                    <w:t xml:space="preserve">  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дисциплин</w:t>
                  </w:r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протокол №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__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от «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__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»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________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Председатель предметной (цикловой) комиссии  ___________ </w:t>
                  </w:r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А.И. </w:t>
                  </w:r>
                  <w:proofErr w:type="spellStart"/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Деревскова</w:t>
                  </w:r>
                  <w:proofErr w:type="spellEnd"/>
                </w:p>
              </w:tc>
              <w:tc>
                <w:tcPr>
                  <w:tcW w:w="3652" w:type="dxa"/>
                  <w:shd w:val="clear" w:color="auto" w:fill="auto"/>
                  <w:hideMark/>
                </w:tcPr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УТВЕРЖДАЮ</w:t>
                  </w:r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Заместитель директора</w:t>
                  </w:r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по учебной  работе</w:t>
                  </w:r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Т.Г.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Савватеева</w:t>
                  </w:r>
                  <w:proofErr w:type="spellEnd"/>
                </w:p>
                <w:p w:rsidR="00E023AB" w:rsidRPr="000B76FF" w:rsidRDefault="00E023AB" w:rsidP="004801A6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«__» ________20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</w:tc>
            </w:tr>
          </w:tbl>
          <w:p w:rsidR="00F57E06" w:rsidRPr="00F57E06" w:rsidRDefault="00F57E06" w:rsidP="003D5A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F57E06" w:rsidRPr="00F57E06" w:rsidRDefault="00F57E06" w:rsidP="003D5A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2" w:type="dxa"/>
            <w:shd w:val="clear" w:color="auto" w:fill="auto"/>
          </w:tcPr>
          <w:p w:rsidR="00F57E06" w:rsidRPr="00F57E06" w:rsidRDefault="00F57E06" w:rsidP="003D5AC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F57E06" w:rsidRPr="00F57E06" w:rsidRDefault="00F57E06" w:rsidP="00F57E06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практических заданий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комплексному 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экзамену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(с информатикой)</w:t>
      </w:r>
    </w:p>
    <w:p w:rsidR="00F57E06" w:rsidRPr="00F57E06" w:rsidRDefault="00F57E06" w:rsidP="00F57E06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учебной дисциплине ЕН.0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Математик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F57E06" w:rsidRPr="00F57E06" w:rsidRDefault="00F57E06" w:rsidP="00F57E06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специальность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40.02.01 «Право и организация социального обеспечения»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F57E06" w:rsidRPr="00F57E06" w:rsidRDefault="00F57E06" w:rsidP="00F57E06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>2 курс, 1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4"/>
        <w:gridCol w:w="5017"/>
      </w:tblGrid>
      <w:tr w:rsidR="00FB33C4" w:rsidRPr="00FB33C4" w:rsidTr="00E95328"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Найти матрицу </w:t>
            </w:r>
            <w:r w:rsidRPr="00FB33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FB33C4"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 w:rsidRPr="00FB33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FB33C4">
              <w:rPr>
                <w:rFonts w:ascii="Times New Roman" w:hAnsi="Times New Roman"/>
                <w:i/>
                <w:sz w:val="24"/>
                <w:szCs w:val="24"/>
              </w:rPr>
              <w:t>+3</w:t>
            </w:r>
            <w:r w:rsidRPr="00FB33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FB33C4">
              <w:rPr>
                <w:rFonts w:ascii="Times New Roman" w:hAnsi="Times New Roman"/>
                <w:position w:val="-50"/>
                <w:sz w:val="24"/>
                <w:szCs w:val="24"/>
              </w:rPr>
              <w:object w:dxaOrig="1699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6.25pt" o:ole="">
                  <v:imagedata r:id="rId5" o:title=""/>
                </v:shape>
                <o:OLEObject Type="Embed" ProgID="Equation.3" ShapeID="_x0000_i1025" DrawAspect="Content" ObjectID="_1695708604" r:id="rId6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3C4">
              <w:rPr>
                <w:rFonts w:ascii="Times New Roman" w:hAnsi="Times New Roman"/>
                <w:position w:val="-50"/>
                <w:sz w:val="24"/>
                <w:szCs w:val="24"/>
              </w:rPr>
              <w:object w:dxaOrig="1660" w:dyaOrig="1120">
                <v:shape id="_x0000_i1026" type="#_x0000_t75" style="width:83.25pt;height:56.25pt" o:ole="">
                  <v:imagedata r:id="rId7" o:title=""/>
                </v:shape>
                <o:OLEObject Type="Embed" ProgID="Equation.3" ShapeID="_x0000_i1026" DrawAspect="Content" ObjectID="_1695708605" r:id="rId8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Вычислить произведение матриц:</w:t>
            </w:r>
          </w:p>
          <w:p w:rsidR="00FB33C4" w:rsidRPr="00FB33C4" w:rsidRDefault="00FB33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FB33C4">
              <w:rPr>
                <w:rFonts w:ascii="Times New Roman" w:hAnsi="Times New Roman"/>
                <w:position w:val="-50"/>
                <w:sz w:val="24"/>
                <w:szCs w:val="24"/>
                <w:lang w:eastAsia="ru-RU"/>
              </w:rPr>
              <w:object w:dxaOrig="2240" w:dyaOrig="1120">
                <v:shape id="_x0000_i1027" type="#_x0000_t75" style="width:78.75pt;height:39pt" o:ole="">
                  <v:imagedata r:id="rId9" o:title=""/>
                </v:shape>
                <o:OLEObject Type="Embed" ProgID="Equation.3" ShapeID="_x0000_i1027" DrawAspect="Content" ObjectID="_1695708606" r:id="rId10"/>
              </w:object>
            </w:r>
            <w:r w:rsidRPr="00FB3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FB33C4">
              <w:rPr>
                <w:rFonts w:ascii="Times New Roman" w:hAnsi="Times New Roman"/>
                <w:position w:val="-42"/>
                <w:sz w:val="24"/>
                <w:szCs w:val="24"/>
                <w:lang w:eastAsia="ru-RU"/>
              </w:rPr>
              <w:object w:dxaOrig="2980" w:dyaOrig="940">
                <v:shape id="_x0000_i1028" type="#_x0000_t75" style="width:128.25pt;height:40.5pt" o:ole="">
                  <v:imagedata r:id="rId11" o:title=""/>
                </v:shape>
                <o:OLEObject Type="Embed" ProgID="Equation.3" ShapeID="_x0000_i1028" DrawAspect="Content" ObjectID="_1695708607" r:id="rId12"/>
              </w:object>
            </w: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Решить систему линейных уравнений методом обратной матрицы.</w:t>
            </w: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Решить систему линейных уравнений по формулам </w:t>
            </w:r>
            <w:proofErr w:type="spellStart"/>
            <w:r w:rsidRPr="00FB33C4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Решить систему линейных уравнений методом Гаусса.</w:t>
            </w:r>
          </w:p>
          <w:p w:rsidR="00FB33C4" w:rsidRPr="00FB33C4" w:rsidRDefault="00FB33C4">
            <w:pPr>
              <w:ind w:left="144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position w:val="-50"/>
                <w:sz w:val="24"/>
                <w:szCs w:val="24"/>
              </w:rPr>
              <w:object w:dxaOrig="1960" w:dyaOrig="1120">
                <v:shape id="_x0000_i1029" type="#_x0000_t75" style="width:97.5pt;height:56.25pt" o:ole="">
                  <v:imagedata r:id="rId13" o:title=""/>
                </v:shape>
                <o:OLEObject Type="Embed" ProgID="Equation.3" ShapeID="_x0000_i1029" DrawAspect="Content" ObjectID="_1695708608" r:id="rId14"/>
              </w:object>
            </w: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</w:pPr>
            <w:r w:rsidRPr="00FB33C4">
              <w:rPr>
                <w:rFonts w:ascii="Times New Roman" w:hAnsi="Times New Roman"/>
                <w:bCs/>
                <w:sz w:val="24"/>
                <w:szCs w:val="24"/>
              </w:rPr>
              <w:t xml:space="preserve"> Вычислить определитель:</w:t>
            </w:r>
          </w:p>
          <w:p w:rsidR="00FB33C4" w:rsidRPr="00FB33C4" w:rsidRDefault="00FB33C4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3C4">
              <w:rPr>
                <w:rFonts w:ascii="Times New Roman" w:hAnsi="Times New Roman"/>
                <w:position w:val="-68"/>
                <w:sz w:val="24"/>
                <w:szCs w:val="24"/>
                <w:lang w:eastAsia="ru-RU"/>
              </w:rPr>
              <w:object w:dxaOrig="3840" w:dyaOrig="1480">
                <v:shape id="_x0000_i1030" type="#_x0000_t75" style="width:191.25pt;height:73.5pt" o:ole="" fillcolor="window">
                  <v:imagedata r:id="rId15" o:title=""/>
                </v:shape>
                <o:OLEObject Type="Embed" ProgID="Equation.3" ShapeID="_x0000_i1030" DrawAspect="Content" ObjectID="_1695708609" r:id="rId16"/>
              </w:object>
            </w: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Вычислить предел функции:</w:t>
            </w:r>
          </w:p>
          <w:p w:rsidR="00FB33C4" w:rsidRPr="00FB33C4" w:rsidRDefault="00FB33C4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eastAsia="Calibri" w:hAnsi="Times New Roman"/>
                <w:position w:val="-24"/>
                <w:sz w:val="24"/>
                <w:szCs w:val="24"/>
                <w:lang w:eastAsia="ja-JP"/>
              </w:rPr>
              <w:object w:dxaOrig="1600" w:dyaOrig="660">
                <v:shape id="_x0000_i1031" type="#_x0000_t75" style="width:80.25pt;height:33pt" o:ole="">
                  <v:imagedata r:id="rId17" o:title=""/>
                </v:shape>
                <o:OLEObject Type="Embed" ProgID="Equation.3" ShapeID="_x0000_i1031" DrawAspect="Content" ObjectID="_1695708610" r:id="rId18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Вычислить предел функции:</w:t>
            </w:r>
          </w:p>
          <w:p w:rsidR="00FB33C4" w:rsidRDefault="00FB33C4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eastAsia="Calibri" w:hAnsi="Times New Roman"/>
                <w:position w:val="-24"/>
                <w:sz w:val="24"/>
                <w:szCs w:val="24"/>
                <w:lang w:eastAsia="ja-JP"/>
              </w:rPr>
              <w:object w:dxaOrig="1040" w:dyaOrig="620">
                <v:shape id="_x0000_i1032" type="#_x0000_t75" style="width:51.75pt;height:30.75pt" o:ole="">
                  <v:imagedata r:id="rId19" o:title=""/>
                </v:shape>
                <o:OLEObject Type="Embed" ProgID="Equation.3" ShapeID="_x0000_i1032" DrawAspect="Content" ObjectID="_1695708611" r:id="rId20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11F" w:rsidRPr="00FB33C4" w:rsidRDefault="00EA511F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Вычислить предел функции:</w:t>
            </w:r>
          </w:p>
          <w:p w:rsidR="00FB33C4" w:rsidRDefault="00FB33C4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eastAsia="Calibri" w:hAnsi="Times New Roman"/>
                <w:position w:val="-24"/>
                <w:sz w:val="24"/>
                <w:szCs w:val="24"/>
                <w:lang w:eastAsia="ja-JP"/>
              </w:rPr>
              <w:object w:dxaOrig="1120" w:dyaOrig="620">
                <v:shape id="_x0000_i1033" type="#_x0000_t75" style="width:56.25pt;height:30.75pt" o:ole="">
                  <v:imagedata r:id="rId21" o:title=""/>
                </v:shape>
                <o:OLEObject Type="Embed" ProgID="Equation.3" ShapeID="_x0000_i1033" DrawAspect="Content" ObjectID="_1695708612" r:id="rId22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11F" w:rsidRPr="00FB33C4" w:rsidRDefault="00EA511F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FB33C4" w:rsidRPr="00FB33C4" w:rsidRDefault="00FB33C4" w:rsidP="00FB33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Вычислить предел функции:</w:t>
            </w:r>
          </w:p>
          <w:p w:rsidR="00EA511F" w:rsidRDefault="00FB33C4" w:rsidP="00EA511F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eastAsia="Calibri" w:hAnsi="Times New Roman"/>
                <w:position w:val="-28"/>
                <w:sz w:val="24"/>
                <w:szCs w:val="24"/>
                <w:lang w:eastAsia="ja-JP"/>
              </w:rPr>
              <w:object w:dxaOrig="1219" w:dyaOrig="820">
                <v:shape id="_x0000_i1034" type="#_x0000_t75" style="width:60.75pt;height:41.25pt" o:ole="">
                  <v:imagedata r:id="rId23" o:title=""/>
                </v:shape>
                <o:OLEObject Type="Embed" ProgID="Equation.3" ShapeID="_x0000_i1034" DrawAspect="Content" ObjectID="_1695708613" r:id="rId24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11F" w:rsidRDefault="00FB33C4" w:rsidP="00EA511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функцию </w:t>
            </w:r>
            <w:r w:rsidRPr="00FB33C4">
              <w:rPr>
                <w:rFonts w:ascii="Times New Roman" w:hAnsi="Times New Roman"/>
                <w:position w:val="-24"/>
                <w:sz w:val="24"/>
                <w:szCs w:val="24"/>
              </w:rPr>
              <w:object w:dxaOrig="960" w:dyaOrig="620">
                <v:shape id="_x0000_i1035" type="#_x0000_t75" style="width:48pt;height:30.75pt" o:ole="">
                  <v:imagedata r:id="rId25" o:title=""/>
                </v:shape>
                <o:OLEObject Type="Embed" ProgID="Equation.3" ShapeID="_x0000_i1035" DrawAspect="Content" ObjectID="_1695708614" r:id="rId26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3C4" w:rsidRPr="00FB33C4" w:rsidRDefault="00EA511F" w:rsidP="00EA511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3C4" w:rsidRPr="00FB33C4">
              <w:rPr>
                <w:rFonts w:ascii="Times New Roman" w:hAnsi="Times New Roman"/>
                <w:sz w:val="24"/>
                <w:szCs w:val="24"/>
              </w:rPr>
              <w:t xml:space="preserve">непрерывность в </w:t>
            </w:r>
            <w:proofErr w:type="gramStart"/>
            <w:r w:rsidR="00FB33C4" w:rsidRPr="00FB33C4">
              <w:rPr>
                <w:rFonts w:ascii="Times New Roman" w:hAnsi="Times New Roman"/>
                <w:sz w:val="24"/>
                <w:szCs w:val="24"/>
              </w:rPr>
              <w:t xml:space="preserve">точке </w:t>
            </w:r>
            <w:r w:rsidR="00FB33C4" w:rsidRPr="00FB33C4">
              <w:rPr>
                <w:rFonts w:ascii="Times New Roman" w:hAnsi="Times New Roman"/>
                <w:position w:val="-12"/>
                <w:sz w:val="24"/>
                <w:szCs w:val="24"/>
              </w:rPr>
              <w:object w:dxaOrig="680" w:dyaOrig="360">
                <v:shape id="_x0000_i1036" type="#_x0000_t75" style="width:34.5pt;height:18.75pt" o:ole="">
                  <v:imagedata r:id="rId27" o:title=""/>
                </v:shape>
                <o:OLEObject Type="Embed" ProgID="Equation.3" ShapeID="_x0000_i1036" DrawAspect="Content" ObjectID="_1695708615" r:id="rId28"/>
              </w:object>
            </w:r>
            <w:r w:rsidR="00FB33C4"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B33C4" w:rsidRDefault="00FB33C4" w:rsidP="00FB33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функцию </w:t>
            </w:r>
            <w:r w:rsidRPr="00FB33C4">
              <w:rPr>
                <w:rFonts w:ascii="Times New Roman" w:hAnsi="Times New Roman"/>
                <w:position w:val="-32"/>
                <w:sz w:val="24"/>
                <w:szCs w:val="24"/>
              </w:rPr>
              <w:object w:dxaOrig="2799" w:dyaOrig="760">
                <v:shape id="_x0000_i1037" type="#_x0000_t75" style="width:139.5pt;height:37.5pt" o:ole="">
                  <v:imagedata r:id="rId29" o:title=""/>
                </v:shape>
                <o:OLEObject Type="Embed" ProgID="Equation.3" ShapeID="_x0000_i1037" DrawAspect="Content" ObjectID="_1695708616" r:id="rId30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непрерывность в точке </w:t>
            </w:r>
            <w:r w:rsidRPr="00FB33C4">
              <w:rPr>
                <w:rFonts w:ascii="Times New Roman" w:hAnsi="Times New Roman"/>
                <w:position w:val="-12"/>
                <w:sz w:val="24"/>
                <w:szCs w:val="24"/>
              </w:rPr>
              <w:object w:dxaOrig="680" w:dyaOrig="360">
                <v:shape id="_x0000_i1038" type="#_x0000_t75" style="width:34.5pt;height:18.75pt" o:ole="">
                  <v:imagedata r:id="rId27" o:title=""/>
                </v:shape>
                <o:OLEObject Type="Embed" ProgID="Equation.3" ShapeID="_x0000_i1038" DrawAspect="Content" ObjectID="_1695708617" r:id="rId31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511F" w:rsidRPr="00FB33C4" w:rsidRDefault="00EA511F" w:rsidP="00EA511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33C4" w:rsidRDefault="00FB33C4" w:rsidP="00FB33C4">
            <w:pPr>
              <w:numPr>
                <w:ilvl w:val="0"/>
                <w:numId w:val="2"/>
              </w:numPr>
              <w:tabs>
                <w:tab w:val="num" w:pos="224"/>
              </w:tabs>
              <w:spacing w:after="0" w:line="240" w:lineRule="auto"/>
              <w:ind w:left="404" w:hanging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Найти производную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FB33C4">
              <w:rPr>
                <w:rFonts w:ascii="Times New Roman" w:hAnsi="Times New Roman"/>
                <w:position w:val="-10"/>
                <w:sz w:val="24"/>
                <w:szCs w:val="24"/>
              </w:rPr>
              <w:object w:dxaOrig="1700" w:dyaOrig="360">
                <v:shape id="_x0000_i1039" type="#_x0000_t75" style="width:84.75pt;height:18.75pt" o:ole="">
                  <v:imagedata r:id="rId32" o:title=""/>
                </v:shape>
                <o:OLEObject Type="Embed" ProgID="Equation.3" ShapeID="_x0000_i1039" DrawAspect="Content" ObjectID="_1695708618" r:id="rId33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A511F" w:rsidRPr="00FB33C4" w:rsidRDefault="00EA511F" w:rsidP="00EA511F">
            <w:pPr>
              <w:spacing w:after="0" w:line="240" w:lineRule="auto"/>
              <w:ind w:left="4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3C4" w:rsidRPr="00FB33C4" w:rsidRDefault="00FB33C4" w:rsidP="00FB33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Найти производную третьего порядка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FB33C4">
              <w:rPr>
                <w:rFonts w:ascii="Times New Roman" w:hAnsi="Times New Roman"/>
                <w:position w:val="-10"/>
                <w:sz w:val="24"/>
                <w:szCs w:val="24"/>
              </w:rPr>
              <w:object w:dxaOrig="1639" w:dyaOrig="360">
                <v:shape id="_x0000_i1040" type="#_x0000_t75" style="width:81.75pt;height:18.75pt" o:ole="">
                  <v:imagedata r:id="rId34" o:title=""/>
                </v:shape>
                <o:OLEObject Type="Embed" ProgID="Equation.3" ShapeID="_x0000_i1040" DrawAspect="Content" ObjectID="_1695708619" r:id="rId35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B33C4" w:rsidRPr="00FB33C4" w:rsidRDefault="00FB3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3C4" w:rsidRPr="00FB33C4" w:rsidRDefault="00FB33C4" w:rsidP="00FB33C4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Написать уравнение касательной к графику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FB33C4">
              <w:rPr>
                <w:rFonts w:ascii="Times New Roman" w:hAnsi="Times New Roman"/>
                <w:position w:val="-24"/>
                <w:sz w:val="24"/>
                <w:szCs w:val="24"/>
              </w:rPr>
              <w:object w:dxaOrig="960" w:dyaOrig="620">
                <v:shape id="_x0000_i1041" type="#_x0000_t75" style="width:48pt;height:30.75pt" o:ole="">
                  <v:imagedata r:id="rId36" o:title=""/>
                </v:shape>
                <o:OLEObject Type="Embed" ProgID="Equation.3" ShapeID="_x0000_i1041" DrawAspect="Content" ObjectID="_1695708620" r:id="rId37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точке с абсциссой </w:t>
            </w:r>
            <w:r w:rsidRPr="00FB33C4">
              <w:rPr>
                <w:rFonts w:ascii="Times New Roman" w:hAnsi="Times New Roman"/>
                <w:position w:val="-12"/>
                <w:sz w:val="24"/>
                <w:szCs w:val="24"/>
              </w:rPr>
              <w:object w:dxaOrig="800" w:dyaOrig="360">
                <v:shape id="_x0000_i1042" type="#_x0000_t75" style="width:39pt;height:18.75pt" o:ole="">
                  <v:imagedata r:id="rId38" o:title=""/>
                </v:shape>
                <o:OLEObject Type="Embed" ProgID="Equation.3" ShapeID="_x0000_i1042" DrawAspect="Content" ObjectID="_1695708621" r:id="rId39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3C4">
              <w:rPr>
                <w:rFonts w:ascii="Times New Roman" w:hAnsi="Times New Roman"/>
                <w:position w:val="-12"/>
                <w:sz w:val="24"/>
                <w:szCs w:val="24"/>
              </w:rPr>
              <w:object w:dxaOrig="640" w:dyaOrig="360">
                <v:shape id="_x0000_i1043" type="#_x0000_t75" style="width:33pt;height:18.75pt" o:ole="">
                  <v:imagedata r:id="rId40" o:title=""/>
                </v:shape>
                <o:OLEObject Type="Embed" ProgID="Equation.3" ShapeID="_x0000_i1043" DrawAspect="Content" ObjectID="_1695708622" r:id="rId41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3C4" w:rsidRPr="00FB33C4" w:rsidRDefault="00FB33C4" w:rsidP="00FB33C4">
            <w:pPr>
              <w:numPr>
                <w:ilvl w:val="0"/>
                <w:numId w:val="2"/>
              </w:numPr>
              <w:spacing w:after="0" w:line="36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Материальная точка движется по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r w:rsidRPr="00FB33C4">
              <w:rPr>
                <w:rFonts w:ascii="Times New Roman" w:hAnsi="Times New Roman"/>
                <w:position w:val="-24"/>
                <w:sz w:val="24"/>
                <w:szCs w:val="24"/>
              </w:rPr>
              <w:object w:dxaOrig="2180" w:dyaOrig="620">
                <v:shape id="_x0000_i1044" type="#_x0000_t75" style="width:108.75pt;height:30.75pt" o:ole="">
                  <v:imagedata r:id="rId42" o:title=""/>
                </v:shape>
                <o:OLEObject Type="Embed" ProgID="Equation.3" ShapeID="_x0000_i1044" DrawAspect="Content" ObjectID="_1695708623" r:id="rId43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Найти скорость и ускорение в момент времени </w:t>
            </w:r>
            <w:r w:rsidRPr="00FB33C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>=5 с. (Перемещение измеряется в метрах).</w:t>
            </w:r>
          </w:p>
          <w:p w:rsidR="00FB33C4" w:rsidRPr="00FB33C4" w:rsidRDefault="00FB33C4" w:rsidP="00FB33C4">
            <w:pPr>
              <w:numPr>
                <w:ilvl w:val="0"/>
                <w:numId w:val="2"/>
              </w:numPr>
              <w:spacing w:after="0" w:line="360" w:lineRule="auto"/>
              <w:ind w:left="224" w:firstLine="0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Исследовать функцию и построить ее 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Pr="00FB33C4">
              <w:rPr>
                <w:rFonts w:ascii="Times New Roman" w:hAnsi="Times New Roman"/>
                <w:position w:val="-10"/>
                <w:sz w:val="24"/>
                <w:szCs w:val="24"/>
              </w:rPr>
              <w:object w:dxaOrig="1840" w:dyaOrig="360">
                <v:shape id="_x0000_i1045" type="#_x0000_t75" style="width:92.25pt;height:18.75pt" o:ole="">
                  <v:imagedata r:id="rId44" o:title=""/>
                </v:shape>
                <o:OLEObject Type="Embed" ProgID="Equation.3" ShapeID="_x0000_i1045" DrawAspect="Content" ObjectID="_1695708624" r:id="rId45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B33C4" w:rsidRPr="00FB33C4" w:rsidRDefault="00FB33C4" w:rsidP="00FB33C4">
            <w:pPr>
              <w:numPr>
                <w:ilvl w:val="0"/>
                <w:numId w:val="2"/>
              </w:numPr>
              <w:spacing w:after="0" w:line="360" w:lineRule="auto"/>
              <w:ind w:left="224" w:firstLine="0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Найти неопределенные интегралы методом непосредственного интегрирования:</w:t>
            </w:r>
          </w:p>
          <w:p w:rsidR="00FB33C4" w:rsidRPr="00FB33C4" w:rsidRDefault="00FB33C4">
            <w:pPr>
              <w:spacing w:line="36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B33C4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80">
                <v:shape id="_x0000_i1046" type="#_x0000_t75" style="width:112.5pt;height:34.5pt" o:ole="">
                  <v:imagedata r:id="rId46" o:title=""/>
                </v:shape>
                <o:OLEObject Type="Embed" ProgID="Equation.3" ShapeID="_x0000_i1046" DrawAspect="Content" ObjectID="_1695708625" r:id="rId47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FB33C4" w:rsidRPr="00FB33C4" w:rsidRDefault="00FB33C4">
            <w:pPr>
              <w:spacing w:line="36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B33C4">
              <w:rPr>
                <w:rFonts w:ascii="Times New Roman" w:hAnsi="Times New Roman"/>
                <w:position w:val="-24"/>
                <w:sz w:val="24"/>
                <w:szCs w:val="24"/>
              </w:rPr>
              <w:object w:dxaOrig="1760" w:dyaOrig="660">
                <v:shape id="_x0000_i1047" type="#_x0000_t75" style="width:87.75pt;height:33pt" o:ole="">
                  <v:imagedata r:id="rId48" o:title=""/>
                </v:shape>
                <o:OLEObject Type="Embed" ProgID="Equation.3" ShapeID="_x0000_i1047" DrawAspect="Content" ObjectID="_1695708626" r:id="rId49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FB33C4" w:rsidRPr="00FB33C4" w:rsidRDefault="00FB33C4">
            <w:pPr>
              <w:spacing w:line="36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B33C4">
              <w:rPr>
                <w:rFonts w:ascii="Times New Roman" w:hAnsi="Times New Roman"/>
                <w:position w:val="-16"/>
                <w:sz w:val="24"/>
                <w:szCs w:val="24"/>
              </w:rPr>
              <w:object w:dxaOrig="1579" w:dyaOrig="440">
                <v:shape id="_x0000_i1048" type="#_x0000_t75" style="width:78.75pt;height:22.5pt" o:ole="">
                  <v:imagedata r:id="rId50" o:title=""/>
                </v:shape>
                <o:OLEObject Type="Embed" ProgID="Equation.3" ShapeID="_x0000_i1048" DrawAspect="Content" ObjectID="_1695708627" r:id="rId51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97D4A" w:rsidRDefault="00897D4A">
            <w:pPr>
              <w:spacing w:line="36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</w:p>
          <w:p w:rsidR="00FB33C4" w:rsidRPr="00FB33C4" w:rsidRDefault="00FB33C4">
            <w:pPr>
              <w:spacing w:line="360" w:lineRule="auto"/>
              <w:ind w:left="224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19. Найти неопределенные интегралы методом подстановки:</w:t>
            </w:r>
          </w:p>
          <w:p w:rsidR="00FB33C4" w:rsidRPr="00FB33C4" w:rsidRDefault="00FB33C4">
            <w:pPr>
              <w:spacing w:line="36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B33C4">
              <w:rPr>
                <w:rFonts w:ascii="Times New Roman" w:hAnsi="Times New Roman"/>
                <w:position w:val="-16"/>
                <w:sz w:val="24"/>
                <w:szCs w:val="24"/>
              </w:rPr>
              <w:object w:dxaOrig="1260" w:dyaOrig="440">
                <v:shape id="_x0000_i1049" type="#_x0000_t75" style="width:63pt;height:22.5pt" o:ole="">
                  <v:imagedata r:id="rId52" o:title=""/>
                </v:shape>
                <o:OLEObject Type="Embed" ProgID="Equation.3" ShapeID="_x0000_i1049" DrawAspect="Content" ObjectID="_1695708628" r:id="rId53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FB33C4" w:rsidRPr="00FB33C4" w:rsidRDefault="00FB33C4">
            <w:pPr>
              <w:spacing w:line="36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B33C4">
              <w:rPr>
                <w:rFonts w:ascii="Times New Roman" w:hAnsi="Times New Roman"/>
                <w:position w:val="-16"/>
                <w:sz w:val="24"/>
                <w:szCs w:val="24"/>
              </w:rPr>
              <w:object w:dxaOrig="1100" w:dyaOrig="460">
                <v:shape id="_x0000_i1050" type="#_x0000_t75" style="width:54.75pt;height:23.25pt" o:ole="">
                  <v:imagedata r:id="rId54" o:title=""/>
                </v:shape>
                <o:OLEObject Type="Embed" ProgID="Equation.3" ShapeID="_x0000_i1050" DrawAspect="Content" ObjectID="_1695708629" r:id="rId55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B33C4" w:rsidRDefault="00FB33C4" w:rsidP="008661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  20. Найти неопределенный интеграл методом интегрирования по частям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33C4">
              <w:rPr>
                <w:rFonts w:ascii="Times New Roman" w:hAnsi="Times New Roman"/>
                <w:position w:val="-16"/>
                <w:sz w:val="24"/>
                <w:szCs w:val="24"/>
              </w:rPr>
              <w:object w:dxaOrig="1540" w:dyaOrig="440">
                <v:shape id="_x0000_i1051" type="#_x0000_t75" style="width:77.25pt;height:22.5pt" o:ole="">
                  <v:imagedata r:id="rId56" o:title=""/>
                </v:shape>
                <o:OLEObject Type="Embed" ProgID="Equation.3" ShapeID="_x0000_i1051" DrawAspect="Content" ObjectID="_1695708630" r:id="rId57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97D4A" w:rsidRPr="00FB33C4" w:rsidRDefault="00897D4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  <w:p w:rsidR="00FB33C4" w:rsidRPr="00FB33C4" w:rsidRDefault="00FB3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    21. Вычислить определенный интеграл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33C4">
              <w:rPr>
                <w:rFonts w:ascii="Times New Roman" w:hAnsi="Times New Roman"/>
                <w:position w:val="-32"/>
                <w:sz w:val="24"/>
                <w:szCs w:val="24"/>
              </w:rPr>
              <w:object w:dxaOrig="1600" w:dyaOrig="760">
                <v:shape id="_x0000_i1052" type="#_x0000_t75" style="width:80.25pt;height:37.5pt" o:ole="">
                  <v:imagedata r:id="rId58" o:title=""/>
                </v:shape>
                <o:OLEObject Type="Embed" ProgID="Equation.3" ShapeID="_x0000_i1052" DrawAspect="Content" ObjectID="_1695708631" r:id="rId59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B33C4" w:rsidRPr="00FB33C4" w:rsidRDefault="00FB33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     22. Вычислить определенный интеграл методом подстановки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33C4">
              <w:rPr>
                <w:rFonts w:ascii="Times New Roman" w:hAnsi="Times New Roman"/>
                <w:position w:val="-30"/>
                <w:sz w:val="24"/>
                <w:szCs w:val="24"/>
              </w:rPr>
              <w:object w:dxaOrig="1240" w:dyaOrig="740">
                <v:shape id="_x0000_i1053" type="#_x0000_t75" style="width:62.25pt;height:36.75pt" o:ole="">
                  <v:imagedata r:id="rId60" o:title=""/>
                </v:shape>
                <o:OLEObject Type="Embed" ProgID="Equation.3" ShapeID="_x0000_i1053" DrawAspect="Content" ObjectID="_1695708632" r:id="rId61"/>
              </w:object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B33C4" w:rsidRPr="00FB33C4" w:rsidRDefault="00FB33C4" w:rsidP="008661A0">
            <w:pPr>
              <w:pStyle w:val="3"/>
              <w:tabs>
                <w:tab w:val="left" w:pos="993"/>
              </w:tabs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FB33C4">
              <w:rPr>
                <w:sz w:val="24"/>
                <w:szCs w:val="24"/>
              </w:rPr>
              <w:t>23</w:t>
            </w:r>
            <w:r w:rsidRPr="008661A0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="008661A0" w:rsidRPr="008661A0">
              <w:rPr>
                <w:rFonts w:eastAsia="Times New Roman"/>
                <w:sz w:val="24"/>
                <w:szCs w:val="24"/>
                <w:lang w:eastAsia="en-US"/>
              </w:rPr>
              <w:t>Вычислить площадь треугольника с вершинами  A(1;–2;3), B(0;–1;2), C(4;0;4).</w:t>
            </w:r>
          </w:p>
          <w:p w:rsidR="00FB33C4" w:rsidRPr="00FB33C4" w:rsidRDefault="00C8183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C8183D">
              <w:rPr>
                <w:rFonts w:ascii="Times New Roman" w:hAnsi="Times New Roman"/>
                <w:sz w:val="24"/>
                <w:szCs w:val="24"/>
              </w:rPr>
              <w:t xml:space="preserve">24. Вычислить объем тетраэдра с вершинами в </w:t>
            </w:r>
            <w:r w:rsidRPr="00C8183D">
              <w:rPr>
                <w:rFonts w:ascii="Times New Roman" w:eastAsia="Calibri" w:hAnsi="Times New Roman"/>
                <w:bCs/>
                <w:sz w:val="24"/>
                <w:szCs w:val="24"/>
                <w:lang w:eastAsia="ja-JP"/>
              </w:rPr>
              <w:t>точках A(4;–1;3), B(–2;1;0), C(0;–5;1), D(3;2;–6).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3D" w:rsidRP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25. </w:t>
            </w:r>
            <w:r w:rsidR="00C8183D" w:rsidRPr="005C2C17">
              <w:rPr>
                <w:rFonts w:ascii="Times New Roman" w:hAnsi="Times New Roman"/>
                <w:sz w:val="24"/>
                <w:szCs w:val="24"/>
              </w:rPr>
              <w:t xml:space="preserve">Найти объем параллелепипеда, построенного на </w:t>
            </w:r>
            <w:r w:rsidR="005C2C17" w:rsidRPr="005C2C17">
              <w:rPr>
                <w:rFonts w:ascii="Times New Roman" w:hAnsi="Times New Roman"/>
                <w:sz w:val="24"/>
                <w:szCs w:val="24"/>
              </w:rPr>
              <w:t xml:space="preserve">векторах </w:t>
            </w:r>
            <w:r w:rsidR="005C2C17" w:rsidRPr="005C2C17">
              <w:rPr>
                <w:rFonts w:ascii="Times New Roman" w:hAnsi="Times New Roman"/>
                <w:sz w:val="24"/>
                <w:szCs w:val="24"/>
              </w:rPr>
              <w:object w:dxaOrig="200" w:dyaOrig="360">
                <v:shape id="_x0000_i1054" type="#_x0000_t75" style="width:10.5pt;height:18.75pt" o:ole="" fillcolor="window">
                  <v:imagedata r:id="rId62" o:title=""/>
                </v:shape>
                <o:OLEObject Type="Embed" ProgID="Equation.3" ShapeID="_x0000_i1054" DrawAspect="Content" ObjectID="_1695708633" r:id="rId63"/>
              </w:object>
            </w:r>
            <w:r w:rsidR="00C8183D" w:rsidRPr="005C2C17">
              <w:rPr>
                <w:rFonts w:ascii="Times New Roman" w:hAnsi="Times New Roman"/>
                <w:sz w:val="24"/>
                <w:szCs w:val="24"/>
              </w:rPr>
              <w:t>{-2;1;4}</w:t>
            </w:r>
            <w:r w:rsidR="005C2C17" w:rsidRPr="005C2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2C17" w:rsidRPr="005C2C17">
              <w:rPr>
                <w:rFonts w:ascii="Times New Roman" w:hAnsi="Times New Roman"/>
                <w:sz w:val="24"/>
                <w:szCs w:val="24"/>
              </w:rPr>
              <w:object w:dxaOrig="200" w:dyaOrig="360">
                <v:shape id="_x0000_i1055" type="#_x0000_t75" style="width:10.5pt;height:18.75pt" o:ole="" fillcolor="window">
                  <v:imagedata r:id="rId64" o:title=""/>
                </v:shape>
                <o:OLEObject Type="Embed" ProgID="Equation.3" ShapeID="_x0000_i1055" DrawAspect="Content" ObjectID="_1695708634" r:id="rId65"/>
              </w:object>
            </w:r>
            <w:r w:rsidR="00C8183D" w:rsidRPr="005C2C17">
              <w:rPr>
                <w:rFonts w:ascii="Times New Roman" w:hAnsi="Times New Roman"/>
                <w:sz w:val="24"/>
                <w:szCs w:val="24"/>
              </w:rPr>
              <w:t>{1;2;2}</w:t>
            </w:r>
            <w:r w:rsidR="005C2C17" w:rsidRPr="005C2C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2C17" w:rsidRPr="005C2C17">
              <w:rPr>
                <w:rFonts w:ascii="Times New Roman" w:hAnsi="Times New Roman"/>
                <w:sz w:val="24"/>
                <w:szCs w:val="24"/>
              </w:rPr>
              <w:object w:dxaOrig="180" w:dyaOrig="360">
                <v:shape id="_x0000_i1056" type="#_x0000_t75" style="width:9pt;height:18.75pt" o:ole="" fillcolor="window">
                  <v:imagedata r:id="rId66" o:title=""/>
                </v:shape>
                <o:OLEObject Type="Embed" ProgID="Equation.3" ShapeID="_x0000_i1056" DrawAspect="Content" ObjectID="_1695708635" r:id="rId67"/>
              </w:object>
            </w:r>
            <w:r w:rsidR="00C8183D" w:rsidRPr="005C2C17">
              <w:rPr>
                <w:rFonts w:ascii="Times New Roman" w:hAnsi="Times New Roman"/>
                <w:sz w:val="24"/>
                <w:szCs w:val="24"/>
              </w:rPr>
              <w:t>{-</w:t>
            </w:r>
            <w:proofErr w:type="gramStart"/>
            <w:r w:rsidR="00C8183D" w:rsidRPr="005C2C17">
              <w:rPr>
                <w:rFonts w:ascii="Times New Roman" w:hAnsi="Times New Roman"/>
                <w:sz w:val="24"/>
                <w:szCs w:val="24"/>
              </w:rPr>
              <w:t>7;-</w:t>
            </w:r>
            <w:proofErr w:type="gramEnd"/>
            <w:r w:rsidR="00C8183D" w:rsidRPr="005C2C17">
              <w:rPr>
                <w:rFonts w:ascii="Times New Roman" w:hAnsi="Times New Roman"/>
                <w:sz w:val="24"/>
                <w:szCs w:val="24"/>
              </w:rPr>
              <w:t>4;2}.</w:t>
            </w:r>
          </w:p>
          <w:p w:rsidR="00FB33C4" w:rsidRPr="00FB33C4" w:rsidRDefault="00FB33C4" w:rsidP="00496CA6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    26</w:t>
            </w:r>
            <w:r w:rsidRPr="00496CA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96CA6" w:rsidRPr="00496CA6">
              <w:rPr>
                <w:rFonts w:ascii="Times New Roman" w:eastAsia="Times New Roman" w:hAnsi="Times New Roman"/>
                <w:sz w:val="24"/>
                <w:szCs w:val="24"/>
              </w:rPr>
              <w:t>Вычислить площадь</w:t>
            </w:r>
            <w:r w:rsidRPr="00FB33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96CA6">
              <w:rPr>
                <w:rFonts w:ascii="Times New Roman" w:eastAsia="Times New Roman" w:hAnsi="Times New Roman"/>
                <w:sz w:val="24"/>
                <w:szCs w:val="24"/>
              </w:rPr>
              <w:t>параллелограмма</w:t>
            </w:r>
            <w:proofErr w:type="gramEnd"/>
            <w:r w:rsidR="00496CA6" w:rsidRPr="00496CA6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построенного на векторах </w:t>
            </w:r>
            <w:r w:rsidR="00496CA6" w:rsidRPr="00496CA6">
              <w:rPr>
                <w:rFonts w:ascii="Times New Roman" w:eastAsia="Times New Roman" w:hAnsi="Times New Roman"/>
                <w:sz w:val="24"/>
                <w:szCs w:val="24"/>
              </w:rPr>
              <w:object w:dxaOrig="200" w:dyaOrig="360">
                <v:shape id="_x0000_i1057" type="#_x0000_t75" style="width:10.5pt;height:18.75pt" o:ole="" fillcolor="window">
                  <v:imagedata r:id="rId62" o:title=""/>
                </v:shape>
                <o:OLEObject Type="Embed" ProgID="Equation.3" ShapeID="_x0000_i1057" DrawAspect="Content" ObjectID="_1695708636" r:id="rId68"/>
              </w:object>
            </w:r>
            <w:r w:rsidR="00496CA6" w:rsidRPr="00496CA6">
              <w:rPr>
                <w:rFonts w:ascii="Times New Roman" w:eastAsia="Times New Roman" w:hAnsi="Times New Roman"/>
                <w:sz w:val="24"/>
                <w:szCs w:val="24"/>
              </w:rPr>
              <w:t xml:space="preserve">{-2;1;4}, </w:t>
            </w:r>
            <w:r w:rsidR="00496CA6" w:rsidRPr="00496CA6">
              <w:rPr>
                <w:rFonts w:ascii="Times New Roman" w:eastAsia="Times New Roman" w:hAnsi="Times New Roman"/>
                <w:sz w:val="24"/>
                <w:szCs w:val="24"/>
              </w:rPr>
              <w:object w:dxaOrig="200" w:dyaOrig="360">
                <v:shape id="_x0000_i1058" type="#_x0000_t75" style="width:10.5pt;height:18.75pt" o:ole="" fillcolor="window">
                  <v:imagedata r:id="rId64" o:title=""/>
                </v:shape>
                <o:OLEObject Type="Embed" ProgID="Equation.3" ShapeID="_x0000_i1058" DrawAspect="Content" ObjectID="_1695708637" r:id="rId69"/>
              </w:object>
            </w:r>
            <w:r w:rsidR="00496CA6" w:rsidRPr="00496CA6">
              <w:rPr>
                <w:rFonts w:ascii="Times New Roman" w:eastAsia="Times New Roman" w:hAnsi="Times New Roman"/>
                <w:sz w:val="24"/>
                <w:szCs w:val="24"/>
              </w:rPr>
              <w:t>{1;2;2}.</w:t>
            </w:r>
          </w:p>
          <w:p w:rsidR="00FB33C4" w:rsidRPr="00FB33C4" w:rsidRDefault="00FB33C4" w:rsidP="00496CA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   27. Даны комплексные числа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D5D02" wp14:editId="7AB5F3AF">
                  <wp:extent cx="738505" cy="210820"/>
                  <wp:effectExtent l="0" t="0" r="444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27863" wp14:editId="43E13286">
                  <wp:extent cx="738505" cy="210820"/>
                  <wp:effectExtent l="0" t="0" r="444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5C203D" wp14:editId="364D8AAB">
                  <wp:extent cx="656590" cy="21082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D9909" wp14:editId="0574E316">
                  <wp:extent cx="656590" cy="21082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87D49" wp14:editId="422B3F7F">
                  <wp:extent cx="773430" cy="210820"/>
                  <wp:effectExtent l="0" t="0" r="762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FCD39" wp14:editId="14E0AE45">
                  <wp:extent cx="762000" cy="21082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>. Вычислите: а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>)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8A4724" wp14:editId="75D7DAC9">
                  <wp:extent cx="480695" cy="21082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13F63" wp14:editId="6619A83B">
                  <wp:extent cx="480695" cy="21082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б)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7D59A" wp14:editId="21AA1338">
                  <wp:extent cx="457200" cy="21082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B00D82" wp14:editId="4103021D">
                  <wp:extent cx="457200" cy="21082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;     в)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4F87A" wp14:editId="416D2BB3">
                  <wp:extent cx="457200" cy="21082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24187" wp14:editId="6708A72A">
                  <wp:extent cx="457200" cy="21082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;    г)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1EF44" wp14:editId="2F44EAF5">
                  <wp:extent cx="457200" cy="21082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67806" wp14:editId="67672870">
                  <wp:extent cx="457200" cy="21082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;    д)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73B9C" wp14:editId="0E06C83C">
                  <wp:extent cx="386715" cy="21082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C6350" wp14:editId="68BAD2C5">
                  <wp:extent cx="386715" cy="21082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;    е)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4C02F" wp14:editId="1CBDA524">
                  <wp:extent cx="386715" cy="21082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75164B" wp14:editId="50E50846">
                  <wp:extent cx="386715" cy="21082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3C4" w:rsidRP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  28. Найти частное комплексных чисел: </w:t>
            </w:r>
          </w:p>
          <w:p w:rsidR="00FB33C4" w:rsidRPr="00FB33C4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  а</w:t>
            </w:r>
            <w:proofErr w:type="gramStart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7B34C6" wp14:editId="7AA49DD7">
                  <wp:extent cx="81915" cy="32829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484282" wp14:editId="272C4361">
                  <wp:extent cx="81915" cy="32829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        б)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21A505" wp14:editId="6DC4A747">
                  <wp:extent cx="222885" cy="328295"/>
                  <wp:effectExtent l="0" t="0" r="571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522F4D" wp14:editId="67ED7503">
                  <wp:extent cx="222885" cy="328295"/>
                  <wp:effectExtent l="0" t="0" r="571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;     в) </w: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EDE57" wp14:editId="1E9478D0">
                  <wp:extent cx="222885" cy="339725"/>
                  <wp:effectExtent l="0" t="0" r="5715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3C4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657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B88CC" wp14:editId="26EBCDA8">
                  <wp:extent cx="222885" cy="339725"/>
                  <wp:effectExtent l="0" t="0" r="5715" b="31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514" w:rsidRPr="00FB33C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33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3C4" w:rsidRP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  29.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Записать комплексное число в тригонометрической и показательной форме</w:t>
            </w:r>
          </w:p>
          <w:p w:rsidR="00FB33C4" w:rsidRPr="00FB33C4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object w:dxaOrig="3240" w:dyaOrig="400">
                <v:shape id="_x0000_i1059" type="#_x0000_t75" style="width:162.75pt;height:20.25pt" o:ole="">
                  <v:imagedata r:id="rId82" o:title=""/>
                </v:shape>
                <o:OLEObject Type="Embed" ProgID="Equation.DSMT4" ShapeID="_x0000_i1059" DrawAspect="Content" ObjectID="_1695708638" r:id="rId83"/>
              </w:object>
            </w:r>
          </w:p>
          <w:p w:rsidR="00FB33C4" w:rsidRPr="00FB33C4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object w:dxaOrig="2719" w:dyaOrig="400">
                <v:shape id="_x0000_i1060" type="#_x0000_t75" style="width:135.75pt;height:20.25pt" o:ole="">
                  <v:imagedata r:id="rId84" o:title=""/>
                </v:shape>
                <o:OLEObject Type="Embed" ProgID="Equation.DSMT4" ShapeID="_x0000_i1060" DrawAspect="Content" ObjectID="_1695708639" r:id="rId85"/>
              </w:object>
            </w:r>
          </w:p>
          <w:p w:rsidR="00897D4A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B33C4" w:rsidRP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30. Представить в алгебраической и показательной формах комплексное число   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z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= 2 (</w:t>
            </w:r>
            <w:proofErr w:type="spellStart"/>
            <w:r w:rsidRPr="00496CA6">
              <w:rPr>
                <w:rFonts w:ascii="Times New Roman" w:hAnsi="Times New Roman"/>
                <w:sz w:val="24"/>
                <w:szCs w:val="24"/>
              </w:rPr>
              <w:t>cos</w:t>
            </w:r>
            <w:proofErr w:type="spellEnd"/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π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/4 +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i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sin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π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>/4).</w:t>
            </w:r>
          </w:p>
          <w:p w:rsidR="00FB33C4" w:rsidRPr="00FB33C4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3C4" w:rsidRPr="00FB33C4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31. Представить в тригонометрической и алгебраической формах комплексное число   </w:t>
            </w:r>
          </w:p>
          <w:p w:rsidR="00FB33C4" w:rsidRP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z</w:t>
            </w:r>
            <w:r w:rsidRPr="00FB33C4">
              <w:rPr>
                <w:rFonts w:ascii="Times New Roman" w:hAnsi="Times New Roman"/>
                <w:sz w:val="24"/>
                <w:szCs w:val="24"/>
              </w:rPr>
              <w:t xml:space="preserve"> = 2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>e3+πi</w:t>
            </w:r>
          </w:p>
          <w:p w:rsidR="00FB33C4" w:rsidRPr="00FB33C4" w:rsidRDefault="00FB33C4" w:rsidP="00496CA6">
            <w:pPr>
              <w:pStyle w:val="3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FB33C4" w:rsidRPr="00FB33C4" w:rsidRDefault="00FB33C4" w:rsidP="00496CA6">
            <w:pPr>
              <w:pStyle w:val="3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FB33C4">
              <w:rPr>
                <w:sz w:val="24"/>
                <w:szCs w:val="24"/>
                <w:lang w:eastAsia="en-US"/>
              </w:rPr>
              <w:t xml:space="preserve">32. Найти произведение </w:t>
            </w:r>
            <w:proofErr w:type="gramStart"/>
            <w:r w:rsidRPr="00FB33C4">
              <w:rPr>
                <w:sz w:val="24"/>
                <w:szCs w:val="24"/>
                <w:lang w:eastAsia="en-US"/>
              </w:rPr>
              <w:t xml:space="preserve">чисел </w:t>
            </w:r>
            <w:r w:rsidRPr="00496CA6">
              <w:rPr>
                <w:sz w:val="24"/>
                <w:szCs w:val="24"/>
                <w:lang w:eastAsia="en-US"/>
              </w:rPr>
              <w:object w:dxaOrig="740" w:dyaOrig="380">
                <v:shape id="_x0000_i1061" type="#_x0000_t75" style="width:36.75pt;height:18.75pt" o:ole="" fillcolor="window">
                  <v:imagedata r:id="rId86" o:title=""/>
                </v:shape>
                <o:OLEObject Type="Embed" ProgID="Equation.3" ShapeID="_x0000_i1061" DrawAspect="Content" ObjectID="_1695708640" r:id="rId87"/>
              </w:object>
            </w:r>
            <w:r w:rsidRPr="00FB33C4">
              <w:rPr>
                <w:sz w:val="24"/>
                <w:szCs w:val="24"/>
                <w:lang w:eastAsia="en-US"/>
              </w:rPr>
              <w:t>,</w:t>
            </w:r>
            <w:proofErr w:type="gramEnd"/>
            <w:r w:rsidRPr="00FB33C4">
              <w:rPr>
                <w:sz w:val="24"/>
                <w:szCs w:val="24"/>
                <w:lang w:eastAsia="en-US"/>
              </w:rPr>
              <w:t xml:space="preserve"> </w:t>
            </w:r>
          </w:p>
          <w:p w:rsidR="00FB33C4" w:rsidRPr="00496CA6" w:rsidRDefault="00FB33C4" w:rsidP="00496CA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A6">
              <w:rPr>
                <w:rFonts w:ascii="Times New Roman" w:hAnsi="Times New Roman"/>
                <w:sz w:val="24"/>
                <w:szCs w:val="24"/>
              </w:rPr>
              <w:object w:dxaOrig="2499" w:dyaOrig="780">
                <v:shape id="_x0000_i1062" type="#_x0000_t75" style="width:108pt;height:34.5pt" o:ole="" fillcolor="window">
                  <v:imagedata r:id="rId88" o:title=""/>
                </v:shape>
                <o:OLEObject Type="Embed" ProgID="Equation.3" ShapeID="_x0000_i1062" DrawAspect="Content" ObjectID="_1695708641" r:id="rId89"/>
              </w:object>
            </w:r>
            <w:r w:rsidRPr="00496CA6">
              <w:rPr>
                <w:rFonts w:ascii="Times New Roman" w:hAnsi="Times New Roman"/>
                <w:sz w:val="24"/>
                <w:szCs w:val="24"/>
              </w:rPr>
              <w:t>,</w:t>
            </w:r>
            <w:r w:rsidRPr="00496CA6">
              <w:rPr>
                <w:rFonts w:ascii="Times New Roman" w:hAnsi="Times New Roman"/>
                <w:sz w:val="24"/>
                <w:szCs w:val="24"/>
              </w:rPr>
              <w:object w:dxaOrig="3320" w:dyaOrig="780">
                <v:shape id="_x0000_i1063" type="#_x0000_t75" style="width:125.25pt;height:29.25pt" o:ole="" fillcolor="window">
                  <v:imagedata r:id="rId90" o:title=""/>
                </v:shape>
                <o:OLEObject Type="Embed" ProgID="Equation.3" ShapeID="_x0000_i1063" DrawAspect="Content" ObjectID="_1695708642" r:id="rId91"/>
              </w:object>
            </w:r>
            <w:r w:rsidRPr="00496C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33C4" w:rsidRPr="00496CA6" w:rsidRDefault="00FB33C4" w:rsidP="00496CA6">
            <w:pPr>
              <w:pStyle w:val="3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33. Найти частное </w:t>
            </w:r>
            <w:proofErr w:type="gramStart"/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чисел </w: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object w:dxaOrig="260" w:dyaOrig="380">
                <v:shape id="_x0000_i1064" type="#_x0000_t75" style="width:12.75pt;height:18.75pt" o:ole="" fillcolor="window">
                  <v:imagedata r:id="rId92" o:title=""/>
                </v:shape>
                <o:OLEObject Type="Embed" ProgID="Equation.3" ShapeID="_x0000_i1064" DrawAspect="Content" ObjectID="_1695708643" r:id="rId93"/>
              </w:objec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object w:dxaOrig="300" w:dyaOrig="380">
                <v:shape id="_x0000_i1065" type="#_x0000_t75" style="width:15pt;height:18.75pt" o:ole="" fillcolor="window">
                  <v:imagedata r:id="rId94" o:title=""/>
                </v:shape>
                <o:OLEObject Type="Embed" ProgID="Equation.3" ShapeID="_x0000_i1065" DrawAspect="Content" ObjectID="_1695708644" r:id="rId95"/>
              </w:objec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, где </w: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object w:dxaOrig="2479" w:dyaOrig="780">
                <v:shape id="_x0000_i1066" type="#_x0000_t75" style="width:104.25pt;height:33pt" o:ole="" fillcolor="window">
                  <v:imagedata r:id="rId96" o:title=""/>
                </v:shape>
                <o:OLEObject Type="Embed" ProgID="Equation.3" ShapeID="_x0000_i1066" DrawAspect="Content" ObjectID="_1695708645" r:id="rId97"/>
              </w:objec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object w:dxaOrig="2719" w:dyaOrig="780">
                <v:shape id="_x0000_i1067" type="#_x0000_t75" style="width:120pt;height:34.5pt" o:ole="" fillcolor="window">
                  <v:imagedata r:id="rId98" o:title=""/>
                </v:shape>
                <o:OLEObject Type="Embed" ProgID="Equation.3" ShapeID="_x0000_i1067" DrawAspect="Content" ObjectID="_1695708646" r:id="rId99"/>
              </w:objec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FB33C4" w:rsidRPr="00496CA6" w:rsidRDefault="00FB33C4" w:rsidP="00496CA6">
            <w:pPr>
              <w:pStyle w:val="3"/>
              <w:tabs>
                <w:tab w:val="left" w:pos="993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34. </w:t>
            </w:r>
            <w:proofErr w:type="gramStart"/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Найти </w: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object w:dxaOrig="320" w:dyaOrig="360">
                <v:shape id="_x0000_i1068" type="#_x0000_t75" style="width:15.75pt;height:18.75pt" o:ole="" fillcolor="window">
                  <v:imagedata r:id="rId100" o:title=""/>
                </v:shape>
                <o:OLEObject Type="Embed" ProgID="Equation.3" ShapeID="_x0000_i1068" DrawAspect="Content" ObjectID="_1695708647" r:id="rId101"/>
              </w:objec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96CA6">
              <w:rPr>
                <w:rFonts w:eastAsia="Times New Roman"/>
                <w:sz w:val="24"/>
                <w:szCs w:val="24"/>
                <w:lang w:eastAsia="en-US"/>
              </w:rPr>
              <w:t xml:space="preserve"> где </w: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object w:dxaOrig="2439" w:dyaOrig="780">
                <v:shape id="_x0000_i1069" type="#_x0000_t75" style="width:121.5pt;height:39pt" o:ole="" fillcolor="window">
                  <v:imagedata r:id="rId102" o:title=""/>
                </v:shape>
                <o:OLEObject Type="Embed" ProgID="Equation.3" ShapeID="_x0000_i1069" DrawAspect="Content" ObjectID="_1695708648" r:id="rId103"/>
              </w:object>
            </w:r>
            <w:r w:rsidRPr="00496CA6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FB33C4" w:rsidRP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>35. Найти</w:t>
            </w:r>
            <w:r w:rsidRPr="0049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6C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96CA6">
              <w:rPr>
                <w:rFonts w:ascii="Times New Roman" w:hAnsi="Times New Roman"/>
                <w:sz w:val="24"/>
                <w:szCs w:val="24"/>
              </w:rPr>
              <w:object w:dxaOrig="580" w:dyaOrig="400">
                <v:shape id="_x0000_i1070" type="#_x0000_t75" style="width:29.25pt;height:20.25pt" o:ole="" fillcolor="window">
                  <v:imagedata r:id="rId104" o:title=""/>
                </v:shape>
                <o:OLEObject Type="Embed" ProgID="Equation.3" ShapeID="_x0000_i1070" DrawAspect="Content" ObjectID="_1695708649" r:id="rId105"/>
              </w:object>
            </w:r>
            <w:r w:rsidRPr="00496C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3C4" w:rsidRPr="00FB33C4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t>Среди 10 документов, поступивших в офис, два оформлены с ошибками. Для проверки наудачу взяли 4 документа. Какова вероятность того, что среди них окажется:</w:t>
            </w:r>
          </w:p>
          <w:p w:rsidR="00496CA6" w:rsidRPr="00496CA6" w:rsidRDefault="00496CA6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A6">
              <w:rPr>
                <w:rFonts w:ascii="Times New Roman" w:hAnsi="Times New Roman"/>
                <w:sz w:val="24"/>
                <w:szCs w:val="24"/>
              </w:rPr>
              <w:t xml:space="preserve">   а) хотя бы один неверно оформленный документ,</w:t>
            </w:r>
          </w:p>
          <w:p w:rsidR="00FB33C4" w:rsidRDefault="00496CA6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CA6">
              <w:rPr>
                <w:rFonts w:ascii="Times New Roman" w:hAnsi="Times New Roman"/>
                <w:sz w:val="24"/>
                <w:szCs w:val="24"/>
              </w:rPr>
              <w:t xml:space="preserve">   б) только один  неверно оформленный документ.</w:t>
            </w:r>
          </w:p>
          <w:p w:rsidR="00496CA6" w:rsidRPr="00FB33C4" w:rsidRDefault="00496CA6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3C4" w:rsidRDefault="00FB33C4" w:rsidP="00496CA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t>На факультете насчитывается 1825 студентов. Найти вероятность того, что 1 сентября    является  днем рождения четырех студентов.</w:t>
            </w:r>
          </w:p>
          <w:p w:rsidR="00FB33C4" w:rsidRDefault="00FB33C4" w:rsidP="00496CA6">
            <w:pPr>
              <w:tabs>
                <w:tab w:val="num" w:pos="540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t xml:space="preserve">Предполагается, что 10%новых малых предприятий прекращают деятельность в течение года. Найти вероятность того, что из 6 предприятий 2 прекратят деятельность.  </w:t>
            </w:r>
          </w:p>
          <w:p w:rsidR="00496CA6" w:rsidRPr="00FB33C4" w:rsidRDefault="00496CA6" w:rsidP="00496CA6">
            <w:pPr>
              <w:tabs>
                <w:tab w:val="num" w:pos="540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CA6" w:rsidRPr="00496CA6" w:rsidRDefault="00FB33C4" w:rsidP="00496CA6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t xml:space="preserve">Вероятность того, что в библиотеке необходимая студенту книга свободна, равна 0,3. Записать  закон    распределение  Х – количества библиотек, которые посетит студент, если в городе 4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библиотеки.  Составить  функцию  распределения  случайной  величины  F(x). Вычислить М(Х), Д(Х),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sym w:font="Symbol" w:char="F073"/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</w:p>
          <w:p w:rsidR="00496CA6" w:rsidRDefault="00496CA6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CA6" w:rsidRPr="00496CA6" w:rsidRDefault="00FB33C4" w:rsidP="00496CA6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C4"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t xml:space="preserve">Студенту  задается  3  вопроса.  Вероятность  ответа  на  каждый  из  них  составляет  0,9.  Записать  закон    распределение  Х – числа  ответов  студента.  Составить  функцию  распределения  случайной  величины  F(x). Вычислить М(Х), Д(Х), </w:t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sym w:font="Symbol" w:char="F073"/>
            </w:r>
            <w:r w:rsidR="00496CA6" w:rsidRPr="00496CA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</w:p>
          <w:p w:rsidR="00FB33C4" w:rsidRPr="00496CA6" w:rsidRDefault="00FB33C4" w:rsidP="00496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0A2" w:rsidRDefault="005860A2" w:rsidP="00FB33C4">
      <w:pPr>
        <w:jc w:val="both"/>
        <w:rPr>
          <w:rFonts w:ascii="Times New Roman" w:hAnsi="Times New Roman"/>
          <w:b/>
          <w:sz w:val="28"/>
          <w:szCs w:val="28"/>
        </w:rPr>
      </w:pPr>
    </w:p>
    <w:p w:rsidR="00F57E06" w:rsidRDefault="00F57E06" w:rsidP="001F4BB3">
      <w:pPr>
        <w:jc w:val="right"/>
        <w:rPr>
          <w:rFonts w:ascii="Times New Roman" w:hAnsi="Times New Roman"/>
          <w:sz w:val="28"/>
          <w:szCs w:val="28"/>
        </w:rPr>
      </w:pPr>
    </w:p>
    <w:p w:rsidR="005860A2" w:rsidRDefault="00EB6EF0" w:rsidP="001F4B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__________ В.Л. </w:t>
      </w:r>
      <w:proofErr w:type="spellStart"/>
      <w:r>
        <w:rPr>
          <w:rFonts w:ascii="Times New Roman" w:hAnsi="Times New Roman"/>
          <w:sz w:val="28"/>
          <w:szCs w:val="28"/>
        </w:rPr>
        <w:t>Вялкова</w:t>
      </w:r>
      <w:proofErr w:type="spellEnd"/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B22843" w:rsidRPr="00F57E06" w:rsidTr="00FB0C60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B22843" w:rsidRPr="000B76FF" w:rsidTr="00FB0C60">
              <w:tc>
                <w:tcPr>
                  <w:tcW w:w="5954" w:type="dxa"/>
                  <w:shd w:val="clear" w:color="auto" w:fill="auto"/>
                  <w:hideMark/>
                </w:tcPr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lastRenderedPageBreak/>
                    <w:t>РАССМОТРЕНО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на заседании предметной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(цикловой) комиссии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gramStart"/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экономических</w:t>
                  </w:r>
                  <w:r w:rsidRPr="00952AA6">
                    <w:t xml:space="preserve">  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дисциплин</w:t>
                  </w:r>
                  <w:proofErr w:type="gramEnd"/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протокол №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_</w:t>
                  </w:r>
                  <w:proofErr w:type="gramStart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от</w:t>
                  </w:r>
                  <w:proofErr w:type="gramEnd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«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__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»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________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Председатель предметной (цикловой) </w:t>
                  </w:r>
                  <w:proofErr w:type="gramStart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комиссии  _</w:t>
                  </w:r>
                  <w:proofErr w:type="gramEnd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__________ </w:t>
                  </w:r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А.И. </w:t>
                  </w:r>
                  <w:proofErr w:type="spellStart"/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Деревскова</w:t>
                  </w:r>
                  <w:proofErr w:type="spellEnd"/>
                </w:p>
              </w:tc>
              <w:tc>
                <w:tcPr>
                  <w:tcW w:w="3652" w:type="dxa"/>
                  <w:shd w:val="clear" w:color="auto" w:fill="auto"/>
                  <w:hideMark/>
                </w:tcPr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УТВЕРЖДАЮ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Заместитель директора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по </w:t>
                  </w:r>
                  <w:proofErr w:type="gramStart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учебной  работе</w:t>
                  </w:r>
                  <w:proofErr w:type="gramEnd"/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Т.Г.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Савватеева</w:t>
                  </w:r>
                  <w:proofErr w:type="spellEnd"/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«__» ________20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</w:tc>
            </w:tr>
          </w:tbl>
          <w:p w:rsidR="00B22843" w:rsidRPr="00F57E06" w:rsidRDefault="00B22843" w:rsidP="00FB0C6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B22843" w:rsidRPr="00F57E06" w:rsidRDefault="00B22843" w:rsidP="00FB0C6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2" w:type="dxa"/>
            <w:shd w:val="clear" w:color="auto" w:fill="auto"/>
          </w:tcPr>
          <w:p w:rsidR="00B22843" w:rsidRPr="00F57E06" w:rsidRDefault="00B22843" w:rsidP="00FB0C6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B22843" w:rsidRPr="00F57E06" w:rsidRDefault="00B22843" w:rsidP="00B22843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вопросов к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комплексному 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экзамену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(с </w:t>
      </w:r>
      <w:r>
        <w:rPr>
          <w:rFonts w:ascii="Times New Roman" w:eastAsia="SimSun" w:hAnsi="Times New Roman"/>
          <w:sz w:val="28"/>
          <w:szCs w:val="28"/>
          <w:lang w:eastAsia="zh-CN"/>
        </w:rPr>
        <w:t>математикой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)</w:t>
      </w:r>
    </w:p>
    <w:p w:rsidR="00B22843" w:rsidRPr="00B22843" w:rsidRDefault="00B22843" w:rsidP="00B22843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учебной дисциплине ЕН.0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Информатика</w:t>
      </w:r>
    </w:p>
    <w:p w:rsidR="00B22843" w:rsidRPr="00F57E06" w:rsidRDefault="00B22843" w:rsidP="00B2284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специальность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40.02.01 «Право и организация социального обеспечения»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22843" w:rsidRPr="00F57E06" w:rsidRDefault="00B22843" w:rsidP="00B22843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>2 курс, 1 семестр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>Информация и её свойства, информационные процессы.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>Информационная революция.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>Информационное общество.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Основные понятия автоматизированной обработки информации. 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>Общий состав и структура персональных ЭВМ.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 Общий состав и структура вычислительных систем.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>Память персональных ЭВМ. Устройства ввода и вывода.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>Базовые системные программные продукты.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Работа с файлами и папками в ОС </w:t>
      </w:r>
      <w:proofErr w:type="spellStart"/>
      <w:r w:rsidRPr="00130CC8">
        <w:rPr>
          <w:rFonts w:ascii="Times New Roman" w:hAnsi="Times New Roman"/>
          <w:sz w:val="28"/>
          <w:szCs w:val="28"/>
        </w:rPr>
        <w:t>Windows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Пакеты прикладных программ для обработки текстовой информации. Текстовый редактор. Текстовый процессор. Элементы окна MS </w:t>
      </w:r>
      <w:proofErr w:type="spellStart"/>
      <w:r w:rsidRPr="00130CC8">
        <w:rPr>
          <w:rFonts w:ascii="Times New Roman" w:hAnsi="Times New Roman"/>
          <w:sz w:val="28"/>
          <w:szCs w:val="28"/>
        </w:rPr>
        <w:t>Word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Пакеты прикладных программ для обработки числовой и </w:t>
      </w:r>
      <w:proofErr w:type="gramStart"/>
      <w:r w:rsidRPr="00130CC8">
        <w:rPr>
          <w:rFonts w:ascii="Times New Roman" w:hAnsi="Times New Roman"/>
          <w:sz w:val="28"/>
          <w:szCs w:val="28"/>
        </w:rPr>
        <w:t>табличной  информации</w:t>
      </w:r>
      <w:proofErr w:type="gramEnd"/>
      <w:r w:rsidRPr="00130CC8">
        <w:rPr>
          <w:rFonts w:ascii="Times New Roman" w:hAnsi="Times New Roman"/>
          <w:sz w:val="28"/>
          <w:szCs w:val="28"/>
        </w:rPr>
        <w:t xml:space="preserve">. Электронная таблица. Элементы окна MS </w:t>
      </w:r>
      <w:proofErr w:type="spellStart"/>
      <w:r w:rsidRPr="00130CC8">
        <w:rPr>
          <w:rFonts w:ascii="Times New Roman" w:hAnsi="Times New Roman"/>
          <w:sz w:val="28"/>
          <w:szCs w:val="28"/>
        </w:rPr>
        <w:t>Excel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Основные функции и элементы окна программы </w:t>
      </w:r>
      <w:proofErr w:type="spellStart"/>
      <w:r w:rsidRPr="00130CC8">
        <w:rPr>
          <w:rFonts w:ascii="Times New Roman" w:hAnsi="Times New Roman"/>
          <w:sz w:val="28"/>
          <w:szCs w:val="28"/>
        </w:rPr>
        <w:t>Power</w:t>
      </w:r>
      <w:proofErr w:type="spellEnd"/>
      <w:r w:rsidRPr="0013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CC8">
        <w:rPr>
          <w:rFonts w:ascii="Times New Roman" w:hAnsi="Times New Roman"/>
          <w:sz w:val="28"/>
          <w:szCs w:val="28"/>
        </w:rPr>
        <w:t>Point</w:t>
      </w:r>
      <w:proofErr w:type="spellEnd"/>
      <w:r w:rsidRPr="00130CC8">
        <w:rPr>
          <w:rFonts w:ascii="Times New Roman" w:hAnsi="Times New Roman"/>
          <w:sz w:val="28"/>
          <w:szCs w:val="28"/>
        </w:rPr>
        <w:t xml:space="preserve">. 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Пакеты прикладных программ для обработки </w:t>
      </w:r>
      <w:proofErr w:type="gramStart"/>
      <w:r w:rsidRPr="00130CC8">
        <w:rPr>
          <w:rFonts w:ascii="Times New Roman" w:hAnsi="Times New Roman"/>
          <w:sz w:val="28"/>
          <w:szCs w:val="28"/>
        </w:rPr>
        <w:t>графической  информации</w:t>
      </w:r>
      <w:proofErr w:type="gramEnd"/>
      <w:r w:rsidRPr="00130CC8">
        <w:rPr>
          <w:rFonts w:ascii="Times New Roman" w:hAnsi="Times New Roman"/>
          <w:sz w:val="28"/>
          <w:szCs w:val="28"/>
        </w:rPr>
        <w:t xml:space="preserve">. Основные функции и элементы окна программы </w:t>
      </w:r>
      <w:proofErr w:type="spellStart"/>
      <w:r w:rsidRPr="00130CC8">
        <w:rPr>
          <w:rFonts w:ascii="Times New Roman" w:hAnsi="Times New Roman"/>
          <w:sz w:val="28"/>
          <w:szCs w:val="28"/>
        </w:rPr>
        <w:t>Paint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Работа с документом MS </w:t>
      </w:r>
      <w:proofErr w:type="spellStart"/>
      <w:r w:rsidRPr="00130CC8">
        <w:rPr>
          <w:rFonts w:ascii="Times New Roman" w:hAnsi="Times New Roman"/>
          <w:sz w:val="28"/>
          <w:szCs w:val="28"/>
        </w:rPr>
        <w:t>Office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Форматирование и редактирование текста в документе MS </w:t>
      </w:r>
      <w:proofErr w:type="spellStart"/>
      <w:r w:rsidRPr="00130CC8">
        <w:rPr>
          <w:rFonts w:ascii="Times New Roman" w:hAnsi="Times New Roman"/>
          <w:sz w:val="28"/>
          <w:szCs w:val="28"/>
        </w:rPr>
        <w:t>Word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Работа с объектами в документе MS </w:t>
      </w:r>
      <w:proofErr w:type="spellStart"/>
      <w:r w:rsidRPr="00130CC8">
        <w:rPr>
          <w:rFonts w:ascii="Times New Roman" w:hAnsi="Times New Roman"/>
          <w:sz w:val="28"/>
          <w:szCs w:val="28"/>
        </w:rPr>
        <w:t>Word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Форматирование сложного документа MS </w:t>
      </w:r>
      <w:proofErr w:type="spellStart"/>
      <w:proofErr w:type="gramStart"/>
      <w:r w:rsidRPr="00130CC8">
        <w:rPr>
          <w:rFonts w:ascii="Times New Roman" w:hAnsi="Times New Roman"/>
          <w:sz w:val="28"/>
          <w:szCs w:val="28"/>
        </w:rPr>
        <w:t>Word</w:t>
      </w:r>
      <w:proofErr w:type="spellEnd"/>
      <w:r w:rsidRPr="00130CC8">
        <w:rPr>
          <w:rFonts w:ascii="Times New Roman" w:hAnsi="Times New Roman"/>
          <w:sz w:val="28"/>
          <w:szCs w:val="28"/>
        </w:rPr>
        <w:t>..</w:t>
      </w:r>
      <w:proofErr w:type="gramEnd"/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Ввод данных. Форматирование данных и таблиц в документе MS </w:t>
      </w:r>
      <w:proofErr w:type="spellStart"/>
      <w:r w:rsidRPr="00130CC8">
        <w:rPr>
          <w:rFonts w:ascii="Times New Roman" w:hAnsi="Times New Roman"/>
          <w:sz w:val="28"/>
          <w:szCs w:val="28"/>
        </w:rPr>
        <w:t>Excel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lastRenderedPageBreak/>
        <w:t xml:space="preserve">Ввод формул. Относительная, абсолютная и смешанная </w:t>
      </w:r>
      <w:r>
        <w:rPr>
          <w:rFonts w:ascii="Times New Roman" w:hAnsi="Times New Roman"/>
          <w:sz w:val="28"/>
          <w:szCs w:val="28"/>
        </w:rPr>
        <w:t xml:space="preserve">адресация в документе MS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Виды функций. Ввод функций в документе MS </w:t>
      </w:r>
      <w:proofErr w:type="spellStart"/>
      <w:r w:rsidRPr="00130CC8">
        <w:rPr>
          <w:rFonts w:ascii="Times New Roman" w:hAnsi="Times New Roman"/>
          <w:sz w:val="28"/>
          <w:szCs w:val="28"/>
        </w:rPr>
        <w:t>Excel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Использование деловой графики в документе MS </w:t>
      </w:r>
      <w:proofErr w:type="spellStart"/>
      <w:r w:rsidRPr="00130CC8">
        <w:rPr>
          <w:rFonts w:ascii="Times New Roman" w:hAnsi="Times New Roman"/>
          <w:sz w:val="28"/>
          <w:szCs w:val="28"/>
        </w:rPr>
        <w:t>Office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Защита информации. 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>Локальные сети, их классификация и конфигурации.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Глобальные сети. Техническая структура и программное обеспечение </w:t>
      </w:r>
      <w:proofErr w:type="spellStart"/>
      <w:r w:rsidRPr="00130CC8">
        <w:rPr>
          <w:rFonts w:ascii="Times New Roman" w:hAnsi="Times New Roman"/>
          <w:sz w:val="28"/>
          <w:szCs w:val="28"/>
        </w:rPr>
        <w:t>Internet</w:t>
      </w:r>
      <w:proofErr w:type="spellEnd"/>
      <w:r w:rsidRPr="00130CC8">
        <w:rPr>
          <w:rFonts w:ascii="Times New Roman" w:hAnsi="Times New Roman"/>
          <w:sz w:val="28"/>
          <w:szCs w:val="28"/>
        </w:rPr>
        <w:t>.</w:t>
      </w:r>
    </w:p>
    <w:p w:rsidR="00B22843" w:rsidRPr="00130CC8" w:rsidRDefault="00B22843" w:rsidP="00B228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CC8">
        <w:rPr>
          <w:rFonts w:ascii="Times New Roman" w:hAnsi="Times New Roman"/>
          <w:sz w:val="28"/>
          <w:szCs w:val="28"/>
        </w:rPr>
        <w:t xml:space="preserve">Основные функции и элементы окна программы </w:t>
      </w:r>
      <w:proofErr w:type="spellStart"/>
      <w:r w:rsidRPr="00130CC8">
        <w:rPr>
          <w:rFonts w:ascii="Times New Roman" w:hAnsi="Times New Roman"/>
          <w:sz w:val="28"/>
          <w:szCs w:val="28"/>
        </w:rPr>
        <w:t>Microsoft</w:t>
      </w:r>
      <w:proofErr w:type="spellEnd"/>
      <w:r w:rsidRPr="0013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CC8">
        <w:rPr>
          <w:rFonts w:ascii="Times New Roman" w:hAnsi="Times New Roman"/>
          <w:sz w:val="28"/>
          <w:szCs w:val="28"/>
        </w:rPr>
        <w:t>Internet</w:t>
      </w:r>
      <w:proofErr w:type="spellEnd"/>
      <w:r w:rsidRPr="00130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CC8">
        <w:rPr>
          <w:rFonts w:ascii="Times New Roman" w:hAnsi="Times New Roman"/>
          <w:sz w:val="28"/>
          <w:szCs w:val="28"/>
        </w:rPr>
        <w:t>Explorer</w:t>
      </w:r>
      <w:proofErr w:type="spellEnd"/>
      <w:r w:rsidRPr="00130CC8">
        <w:rPr>
          <w:rFonts w:ascii="Times New Roman" w:hAnsi="Times New Roman"/>
          <w:sz w:val="28"/>
          <w:szCs w:val="28"/>
        </w:rPr>
        <w:t>. Поиск информации в сети Интернет.</w:t>
      </w: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</w:t>
      </w:r>
      <w:proofErr w:type="spellStart"/>
      <w:r>
        <w:rPr>
          <w:rFonts w:ascii="Times New Roman" w:hAnsi="Times New Roman"/>
          <w:sz w:val="28"/>
          <w:szCs w:val="28"/>
        </w:rPr>
        <w:t>А.А.Архипенкова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B22843" w:rsidRPr="00F57E06" w:rsidTr="00FB0C60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954"/>
              <w:gridCol w:w="3652"/>
            </w:tblGrid>
            <w:tr w:rsidR="00B22843" w:rsidRPr="000B76FF" w:rsidTr="00FB0C60">
              <w:tc>
                <w:tcPr>
                  <w:tcW w:w="5954" w:type="dxa"/>
                  <w:shd w:val="clear" w:color="auto" w:fill="auto"/>
                  <w:hideMark/>
                </w:tcPr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lastRenderedPageBreak/>
                    <w:t>РАССМОТРЕНО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на заседании предметной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(цикловой) комиссии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gramStart"/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экономических</w:t>
                  </w:r>
                  <w:r w:rsidRPr="00952AA6">
                    <w:t xml:space="preserve">  </w:t>
                  </w:r>
                  <w:r w:rsidRPr="000B76FF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дисциплин</w:t>
                  </w:r>
                  <w:proofErr w:type="gramEnd"/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протокол №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_</w:t>
                  </w:r>
                  <w:proofErr w:type="gramStart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от</w:t>
                  </w:r>
                  <w:proofErr w:type="gramEnd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«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__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»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________ 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Председатель предметной (цикловой) </w:t>
                  </w:r>
                  <w:proofErr w:type="gramStart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комиссии  _</w:t>
                  </w:r>
                  <w:proofErr w:type="gramEnd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__________ </w:t>
                  </w:r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А.И. </w:t>
                  </w:r>
                  <w:proofErr w:type="spellStart"/>
                  <w:r w:rsidRPr="00E023AB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Деревскова</w:t>
                  </w:r>
                  <w:proofErr w:type="spellEnd"/>
                </w:p>
              </w:tc>
              <w:tc>
                <w:tcPr>
                  <w:tcW w:w="3652" w:type="dxa"/>
                  <w:shd w:val="clear" w:color="auto" w:fill="auto"/>
                  <w:hideMark/>
                </w:tcPr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УТВЕРЖДАЮ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Заместитель директора</w:t>
                  </w:r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по </w:t>
                  </w:r>
                  <w:proofErr w:type="gramStart"/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учебной  работе</w:t>
                  </w:r>
                  <w:proofErr w:type="gramEnd"/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_______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Т.Г.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Савватеева</w:t>
                  </w:r>
                  <w:proofErr w:type="spellEnd"/>
                </w:p>
                <w:p w:rsidR="00B22843" w:rsidRPr="000B76FF" w:rsidRDefault="00B22843" w:rsidP="00FB0C60">
                  <w:pPr>
                    <w:spacing w:after="0"/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</w:pP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«__» ________20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>21</w:t>
                  </w:r>
                  <w:r w:rsidRPr="000B76FF">
                    <w:rPr>
                      <w:rFonts w:ascii="Times New Roman" w:eastAsia="Calibri" w:hAnsi="Times New Roman"/>
                      <w:sz w:val="28"/>
                      <w:szCs w:val="28"/>
                      <w:lang w:eastAsia="zh-CN"/>
                    </w:rPr>
                    <w:t xml:space="preserve"> г.</w:t>
                  </w:r>
                </w:p>
              </w:tc>
            </w:tr>
          </w:tbl>
          <w:p w:rsidR="00B22843" w:rsidRPr="00F57E06" w:rsidRDefault="00B22843" w:rsidP="00FB0C6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B22843" w:rsidRPr="00F57E06" w:rsidRDefault="00B22843" w:rsidP="00FB0C6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2" w:type="dxa"/>
            <w:shd w:val="clear" w:color="auto" w:fill="auto"/>
          </w:tcPr>
          <w:p w:rsidR="00B22843" w:rsidRPr="00F57E06" w:rsidRDefault="00B22843" w:rsidP="00FB0C6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B22843" w:rsidRPr="00F57E06" w:rsidRDefault="00B22843" w:rsidP="00B22843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практических заданий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к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комплексному 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экзамену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 xml:space="preserve">(с </w:t>
      </w:r>
      <w:r>
        <w:rPr>
          <w:rFonts w:ascii="Times New Roman" w:eastAsia="SimSun" w:hAnsi="Times New Roman"/>
          <w:sz w:val="28"/>
          <w:szCs w:val="28"/>
          <w:lang w:eastAsia="zh-CN"/>
        </w:rPr>
        <w:t>математикой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)</w:t>
      </w:r>
    </w:p>
    <w:p w:rsidR="00B22843" w:rsidRPr="00F57E06" w:rsidRDefault="00B22843" w:rsidP="00B22843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учебной дисциплине ЕН.0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Информатика</w:t>
      </w:r>
    </w:p>
    <w:p w:rsidR="00B22843" w:rsidRPr="00F57E06" w:rsidRDefault="00B22843" w:rsidP="00B22843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специальность </w:t>
      </w:r>
      <w:r w:rsidRPr="00F57E06">
        <w:rPr>
          <w:rFonts w:ascii="Times New Roman" w:eastAsia="SimSun" w:hAnsi="Times New Roman"/>
          <w:sz w:val="28"/>
          <w:szCs w:val="28"/>
          <w:lang w:eastAsia="zh-CN"/>
        </w:rPr>
        <w:t>40.02.01 «Право и организация социального обеспечения»</w:t>
      </w: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22843" w:rsidRPr="00F57E06" w:rsidRDefault="00B22843" w:rsidP="00B22843">
      <w:pPr>
        <w:spacing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7E06">
        <w:rPr>
          <w:rFonts w:ascii="Times New Roman" w:eastAsiaTheme="minorEastAsia" w:hAnsi="Times New Roman"/>
          <w:sz w:val="28"/>
          <w:szCs w:val="28"/>
          <w:lang w:eastAsia="ru-RU"/>
        </w:rPr>
        <w:t>2 курс, 1 семестр</w:t>
      </w:r>
    </w:p>
    <w:p w:rsidR="00B22843" w:rsidRPr="003D27E9" w:rsidRDefault="00B22843" w:rsidP="00B228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E9">
        <w:rPr>
          <w:bCs/>
          <w:color w:val="000000"/>
          <w:sz w:val="28"/>
          <w:szCs w:val="28"/>
        </w:rPr>
        <w:t>Задача № 1</w:t>
      </w:r>
      <w:r w:rsidRPr="003D27E9">
        <w:rPr>
          <w:color w:val="000000"/>
          <w:sz w:val="28"/>
          <w:szCs w:val="28"/>
        </w:rPr>
        <w:t>. </w:t>
      </w:r>
      <w:r w:rsidRPr="003D27E9">
        <w:rPr>
          <w:bCs/>
          <w:color w:val="000000"/>
          <w:sz w:val="28"/>
          <w:szCs w:val="28"/>
        </w:rPr>
        <w:t>Скорость передачи информации 1200 бит/с. Сколько бит передаст данный модем за 14 секунд?</w:t>
      </w:r>
    </w:p>
    <w:p w:rsidR="00B22843" w:rsidRPr="003D27E9" w:rsidRDefault="00B22843" w:rsidP="00B228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E9">
        <w:rPr>
          <w:bCs/>
          <w:color w:val="000000"/>
          <w:sz w:val="28"/>
          <w:szCs w:val="28"/>
        </w:rPr>
        <w:t>Задача № 2. Скорость передачи информации 2400 бит/с. За какое время данный модем передаст информацию, состоящую из 303000 символов, при условии, что каждый символ кодируется 1 байтом?</w:t>
      </w:r>
    </w:p>
    <w:p w:rsidR="00B22843" w:rsidRPr="003D27E9" w:rsidRDefault="00B22843" w:rsidP="00B228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E9">
        <w:rPr>
          <w:bCs/>
          <w:color w:val="000000"/>
          <w:sz w:val="28"/>
          <w:szCs w:val="28"/>
        </w:rPr>
        <w:t>Задача № 3. </w:t>
      </w:r>
      <w:r w:rsidRPr="003D27E9">
        <w:rPr>
          <w:color w:val="000000"/>
          <w:sz w:val="28"/>
          <w:szCs w:val="28"/>
        </w:rPr>
        <w:t>Скорость передачи данных через ADSL-соединение равна 128000 бит/c. Через данное соединение передают файл размером 625 Кбайт. Определите время передачи файла в секундах.</w:t>
      </w:r>
    </w:p>
    <w:p w:rsidR="00B22843" w:rsidRPr="003D27E9" w:rsidRDefault="00B22843" w:rsidP="00B228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E9">
        <w:rPr>
          <w:bCs/>
          <w:color w:val="000000"/>
          <w:sz w:val="28"/>
          <w:szCs w:val="28"/>
        </w:rPr>
        <w:t>Задача № 4. </w:t>
      </w:r>
      <w:r w:rsidRPr="003D27E9">
        <w:rPr>
          <w:color w:val="000000"/>
          <w:sz w:val="28"/>
          <w:szCs w:val="28"/>
        </w:rPr>
        <w:t>Текст подготовлен для передачи по сети и содержит 512000 символов. Каждый символ кодируется двумя байтами и во избежание искажений передается трижды. Время передачи текста составило 64 секунды. Какова скорость передачи в “байтах в секунду”?</w:t>
      </w:r>
    </w:p>
    <w:p w:rsidR="00B22843" w:rsidRPr="003D27E9" w:rsidRDefault="00B22843" w:rsidP="00B228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27E9">
        <w:rPr>
          <w:bCs/>
          <w:color w:val="000000"/>
          <w:sz w:val="28"/>
          <w:szCs w:val="28"/>
        </w:rPr>
        <w:t>Задача № 5. </w:t>
      </w:r>
      <w:r w:rsidRPr="003D27E9">
        <w:rPr>
          <w:color w:val="000000"/>
          <w:sz w:val="28"/>
          <w:szCs w:val="28"/>
        </w:rPr>
        <w:t>Сколько секунд потребуется модему, передающему сообщения со скоростью </w:t>
      </w:r>
      <w:r w:rsidRPr="003D27E9">
        <w:rPr>
          <w:rStyle w:val="a9"/>
          <w:bCs/>
          <w:color w:val="000000"/>
          <w:sz w:val="28"/>
          <w:szCs w:val="28"/>
        </w:rPr>
        <w:t>28800 бит/с</w:t>
      </w:r>
      <w:r w:rsidRPr="003D27E9">
        <w:rPr>
          <w:color w:val="000000"/>
          <w:sz w:val="28"/>
          <w:szCs w:val="28"/>
        </w:rPr>
        <w:t>, чтобы передать цветное растровое изображение размером </w:t>
      </w:r>
      <w:r w:rsidRPr="003D27E9">
        <w:rPr>
          <w:rStyle w:val="a9"/>
          <w:bCs/>
          <w:color w:val="000000"/>
          <w:sz w:val="28"/>
          <w:szCs w:val="28"/>
        </w:rPr>
        <w:t>640*480</w:t>
      </w:r>
      <w:r w:rsidRPr="003D27E9">
        <w:rPr>
          <w:color w:val="000000"/>
          <w:sz w:val="28"/>
          <w:szCs w:val="28"/>
        </w:rPr>
        <w:t> пикселей, при условии, что цвет каждого пикселя кодируется </w:t>
      </w:r>
      <w:r w:rsidRPr="003D27E9">
        <w:rPr>
          <w:rStyle w:val="a9"/>
          <w:bCs/>
          <w:color w:val="000000"/>
          <w:sz w:val="28"/>
          <w:szCs w:val="28"/>
        </w:rPr>
        <w:t>тремя </w:t>
      </w:r>
      <w:r w:rsidRPr="003D27E9">
        <w:rPr>
          <w:color w:val="000000"/>
          <w:sz w:val="28"/>
          <w:szCs w:val="28"/>
        </w:rPr>
        <w:t>байтами?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6. </w:t>
      </w:r>
      <w:r w:rsidRPr="003D27E9">
        <w:rPr>
          <w:rFonts w:ascii="Times New Roman" w:hAnsi="Times New Roman"/>
          <w:sz w:val="28"/>
          <w:szCs w:val="28"/>
          <w:lang w:eastAsia="ru-RU"/>
        </w:rPr>
        <w:t>Переведите числа в десятичную систему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 xml:space="preserve"> а) </w:t>
      </w:r>
      <w:proofErr w:type="gramStart"/>
      <w:r w:rsidRPr="003D27E9">
        <w:rPr>
          <w:rFonts w:ascii="Times New Roman" w:hAnsi="Times New Roman"/>
          <w:sz w:val="28"/>
          <w:szCs w:val="28"/>
          <w:lang w:eastAsia="ru-RU"/>
        </w:rPr>
        <w:t>1011011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  б</w:t>
      </w:r>
      <w:proofErr w:type="gramEnd"/>
      <w:r w:rsidRPr="003D27E9">
        <w:rPr>
          <w:rFonts w:ascii="Times New Roman" w:hAnsi="Times New Roman"/>
          <w:sz w:val="28"/>
          <w:szCs w:val="28"/>
          <w:lang w:eastAsia="ru-RU"/>
        </w:rPr>
        <w:t>) 517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3D27E9">
        <w:rPr>
          <w:rFonts w:ascii="Times New Roman" w:hAnsi="Times New Roman"/>
          <w:sz w:val="28"/>
          <w:szCs w:val="28"/>
          <w:lang w:eastAsia="ru-RU"/>
        </w:rPr>
        <w:t>; в) 1F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3D27E9">
        <w:rPr>
          <w:rFonts w:ascii="Times New Roman" w:hAnsi="Times New Roman"/>
          <w:sz w:val="28"/>
          <w:szCs w:val="28"/>
          <w:lang w:eastAsia="ru-RU"/>
        </w:rPr>
        <w:t>; 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7. 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Переведите число из десятичной системы в двоичную, восьмеричную и шестнадцатеричную        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>259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10</w:t>
      </w:r>
      <w:r w:rsidRPr="003D27E9">
        <w:rPr>
          <w:rFonts w:ascii="Times New Roman" w:hAnsi="Times New Roman"/>
          <w:sz w:val="28"/>
          <w:szCs w:val="28"/>
          <w:lang w:eastAsia="ru-RU"/>
        </w:rPr>
        <w:t>;   </w:t>
      </w:r>
    </w:p>
    <w:p w:rsidR="00B22843" w:rsidRPr="003D27E9" w:rsidRDefault="00B22843" w:rsidP="00B2284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2843" w:rsidRPr="003D27E9" w:rsidRDefault="00B22843" w:rsidP="00B22843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8. </w:t>
      </w:r>
      <w:r w:rsidRPr="003D27E9">
        <w:rPr>
          <w:rFonts w:ascii="Times New Roman" w:hAnsi="Times New Roman"/>
          <w:sz w:val="28"/>
          <w:szCs w:val="28"/>
          <w:lang w:eastAsia="ru-RU"/>
        </w:rPr>
        <w:t>Переведите числа в десятичную систему, а затем проверьте результаты, выполнив обратные переводы</w:t>
      </w:r>
    </w:p>
    <w:p w:rsidR="00B22843" w:rsidRPr="003D27E9" w:rsidRDefault="00B22843" w:rsidP="00B22843">
      <w:pPr>
        <w:tabs>
          <w:tab w:val="left" w:pos="2968"/>
          <w:tab w:val="left" w:pos="50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3D27E9">
        <w:rPr>
          <w:rFonts w:ascii="Times New Roman" w:hAnsi="Times New Roman"/>
          <w:sz w:val="28"/>
          <w:szCs w:val="28"/>
          <w:lang w:eastAsia="ru-RU"/>
        </w:rPr>
        <w:t>10110111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3D27E9">
        <w:rPr>
          <w:rFonts w:ascii="Times New Roman" w:hAnsi="Times New Roman"/>
          <w:sz w:val="28"/>
          <w:szCs w:val="28"/>
          <w:lang w:eastAsia="ru-RU"/>
        </w:rPr>
        <w:t>б) 1010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3D27E9">
        <w:rPr>
          <w:rFonts w:ascii="Times New Roman" w:hAnsi="Times New Roman"/>
          <w:sz w:val="28"/>
          <w:szCs w:val="28"/>
          <w:lang w:eastAsia="ru-RU"/>
        </w:rPr>
        <w:t>; 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  <w:t>в) ABC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3D27E9">
        <w:rPr>
          <w:rFonts w:ascii="Times New Roman" w:hAnsi="Times New Roman"/>
          <w:sz w:val="28"/>
          <w:szCs w:val="28"/>
          <w:lang w:eastAsia="ru-RU"/>
        </w:rPr>
        <w:t>; 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9. 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Переведите число из десятичной системы в двоичную, восьмеричную и шестнадцатеричную, а затем проверьте результаты, выполнив обратный перевод      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 xml:space="preserve">  429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10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</w:p>
    <w:p w:rsidR="00B22843" w:rsidRPr="003D27E9" w:rsidRDefault="00B22843" w:rsidP="00B228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10. </w:t>
      </w:r>
      <w:r w:rsidRPr="003D27E9">
        <w:rPr>
          <w:rFonts w:ascii="Times New Roman" w:hAnsi="Times New Roman"/>
          <w:sz w:val="28"/>
          <w:szCs w:val="28"/>
          <w:lang w:eastAsia="ru-RU"/>
        </w:rPr>
        <w:t>Переведите числа в десятичную систему, а затем проверьте результаты, выполнив обратные переводы:</w:t>
      </w:r>
    </w:p>
    <w:p w:rsidR="00B22843" w:rsidRPr="003D27E9" w:rsidRDefault="00B22843" w:rsidP="00B22843">
      <w:pPr>
        <w:tabs>
          <w:tab w:val="left" w:pos="3252"/>
          <w:tab w:val="left" w:pos="516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3D27E9">
        <w:rPr>
          <w:rFonts w:ascii="Times New Roman" w:hAnsi="Times New Roman"/>
          <w:sz w:val="28"/>
          <w:szCs w:val="28"/>
          <w:lang w:eastAsia="ru-RU"/>
        </w:rPr>
        <w:t>11100001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3D27E9">
        <w:rPr>
          <w:rFonts w:ascii="Times New Roman" w:hAnsi="Times New Roman"/>
          <w:sz w:val="28"/>
          <w:szCs w:val="28"/>
          <w:lang w:eastAsia="ru-RU"/>
        </w:rPr>
        <w:t>б) 1234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  <w:t>в) 1010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11. 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Переведите число из десятичной системы в двоичную, восьмеричную и шестнадцатеричную, а затем проверьте результаты, выполнив обратный перевод        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>881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10</w:t>
      </w:r>
      <w:r w:rsidRPr="003D27E9">
        <w:rPr>
          <w:rFonts w:ascii="Times New Roman" w:hAnsi="Times New Roman"/>
          <w:sz w:val="28"/>
          <w:szCs w:val="28"/>
          <w:lang w:eastAsia="ru-RU"/>
        </w:rPr>
        <w:t>;     </w:t>
      </w:r>
    </w:p>
    <w:p w:rsidR="00B22843" w:rsidRPr="003D27E9" w:rsidRDefault="00B22843" w:rsidP="00B228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12. </w:t>
      </w:r>
      <w:r w:rsidRPr="003D27E9">
        <w:rPr>
          <w:rFonts w:ascii="Times New Roman" w:hAnsi="Times New Roman"/>
          <w:sz w:val="28"/>
          <w:szCs w:val="28"/>
          <w:lang w:eastAsia="ru-RU"/>
        </w:rPr>
        <w:t>Переведите числа в десятичную систему, а затем проверьте результаты, выполнив обратные переводы:</w:t>
      </w:r>
    </w:p>
    <w:p w:rsidR="00B22843" w:rsidRPr="003D27E9" w:rsidRDefault="00B22843" w:rsidP="00B22843">
      <w:pPr>
        <w:tabs>
          <w:tab w:val="left" w:pos="3202"/>
          <w:tab w:val="left" w:pos="512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3D27E9">
        <w:rPr>
          <w:rFonts w:ascii="Times New Roman" w:hAnsi="Times New Roman"/>
          <w:sz w:val="28"/>
          <w:szCs w:val="28"/>
          <w:lang w:eastAsia="ru-RU"/>
        </w:rPr>
        <w:t>1000110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3D27E9">
        <w:rPr>
          <w:rFonts w:ascii="Times New Roman" w:hAnsi="Times New Roman"/>
          <w:sz w:val="28"/>
          <w:szCs w:val="28"/>
          <w:lang w:eastAsia="ru-RU"/>
        </w:rPr>
        <w:t>б) 34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  <w:t>в) А4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13. 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Переведите число из десятичной системы в двоичную, восьмеричную и шестнадцатеричную, а затем проверьте результаты, выполнив обратный перевод        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>372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10</w:t>
      </w:r>
    </w:p>
    <w:p w:rsidR="00B22843" w:rsidRPr="003D27E9" w:rsidRDefault="00B22843" w:rsidP="00B228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14. </w:t>
      </w:r>
      <w:r w:rsidRPr="003D27E9">
        <w:rPr>
          <w:rFonts w:ascii="Times New Roman" w:hAnsi="Times New Roman"/>
          <w:sz w:val="28"/>
          <w:szCs w:val="28"/>
          <w:lang w:eastAsia="ru-RU"/>
        </w:rPr>
        <w:t>Переведите числа в десятичную систему, а затем проверьте результаты, выполнив обратные переводы: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</w:r>
      <w:r w:rsidRPr="003D27E9">
        <w:rPr>
          <w:rFonts w:ascii="Times New Roman" w:hAnsi="Times New Roman"/>
          <w:sz w:val="28"/>
          <w:szCs w:val="28"/>
          <w:lang w:eastAsia="ru-RU"/>
        </w:rPr>
        <w:tab/>
      </w:r>
      <w:r w:rsidRPr="003D27E9">
        <w:rPr>
          <w:rFonts w:ascii="Times New Roman" w:hAnsi="Times New Roman"/>
          <w:sz w:val="28"/>
          <w:szCs w:val="28"/>
          <w:lang w:eastAsia="ru-RU"/>
        </w:rPr>
        <w:tab/>
      </w:r>
    </w:p>
    <w:p w:rsidR="00B22843" w:rsidRPr="003D27E9" w:rsidRDefault="00B22843" w:rsidP="00B22843">
      <w:pPr>
        <w:tabs>
          <w:tab w:val="left" w:pos="2786"/>
          <w:tab w:val="left" w:pos="485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3D27E9">
        <w:rPr>
          <w:rFonts w:ascii="Times New Roman" w:hAnsi="Times New Roman"/>
          <w:sz w:val="28"/>
          <w:szCs w:val="28"/>
          <w:lang w:eastAsia="ru-RU"/>
        </w:rPr>
        <w:t>11010011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3D27E9">
        <w:rPr>
          <w:rFonts w:ascii="Times New Roman" w:hAnsi="Times New Roman"/>
          <w:sz w:val="28"/>
          <w:szCs w:val="28"/>
          <w:lang w:eastAsia="ru-RU"/>
        </w:rPr>
        <w:t>б) 1231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8</w:t>
      </w:r>
      <w:r w:rsidRPr="003D27E9">
        <w:rPr>
          <w:rFonts w:ascii="Times New Roman" w:hAnsi="Times New Roman"/>
          <w:sz w:val="28"/>
          <w:szCs w:val="28"/>
          <w:lang w:eastAsia="ru-RU"/>
        </w:rPr>
        <w:t>;</w:t>
      </w:r>
      <w:r w:rsidRPr="003D27E9">
        <w:rPr>
          <w:rFonts w:ascii="Times New Roman" w:hAnsi="Times New Roman"/>
          <w:sz w:val="28"/>
          <w:szCs w:val="28"/>
          <w:lang w:eastAsia="ru-RU"/>
        </w:rPr>
        <w:tab/>
        <w:t>в) 1DE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16</w:t>
      </w:r>
      <w:r w:rsidRPr="003D27E9">
        <w:rPr>
          <w:rFonts w:ascii="Times New Roman" w:hAnsi="Times New Roman"/>
          <w:sz w:val="28"/>
          <w:szCs w:val="28"/>
          <w:lang w:eastAsia="ru-RU"/>
        </w:rPr>
        <w:t>.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15. 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Переведите число из десятичной системы в двоичную, восьмеричную и шестнадцатеричную, а затем проверьте результаты, выполнив обратный перевод        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  <w:lang w:eastAsia="ru-RU"/>
        </w:rPr>
        <w:t>612</w:t>
      </w:r>
      <w:r w:rsidRPr="003D27E9">
        <w:rPr>
          <w:rFonts w:ascii="Times New Roman" w:hAnsi="Times New Roman"/>
          <w:sz w:val="28"/>
          <w:szCs w:val="28"/>
          <w:vertAlign w:val="subscript"/>
          <w:lang w:eastAsia="ru-RU"/>
        </w:rPr>
        <w:t>10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843" w:rsidRPr="003D27E9" w:rsidRDefault="00B22843" w:rsidP="00B228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lastRenderedPageBreak/>
        <w:t xml:space="preserve">Задача № 16. </w:t>
      </w:r>
      <w:r w:rsidRPr="003D27E9">
        <w:rPr>
          <w:rFonts w:ascii="Times New Roman" w:hAnsi="Times New Roman"/>
          <w:sz w:val="28"/>
          <w:szCs w:val="28"/>
          <w:lang w:eastAsia="ru-RU"/>
        </w:rPr>
        <w:t>Книга, набрана с помощью компьютера, содержит 150 страниц; на каждой странице–40 строк, в каждой строке – 60 символов. Какой объем информации в книге?</w:t>
      </w:r>
    </w:p>
    <w:p w:rsidR="00B22843" w:rsidRPr="003D27E9" w:rsidRDefault="00B22843" w:rsidP="00B228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17. </w:t>
      </w:r>
      <w:r w:rsidRPr="003D27E9">
        <w:rPr>
          <w:rFonts w:ascii="Times New Roman" w:hAnsi="Times New Roman"/>
          <w:sz w:val="28"/>
          <w:szCs w:val="28"/>
          <w:lang w:eastAsia="ru-RU"/>
        </w:rPr>
        <w:t xml:space="preserve">Сообщение занимает 3 страницы по 25 строк. В каждой строке записано по 60 символов. Сколько </w:t>
      </w:r>
      <w:proofErr w:type="gramStart"/>
      <w:r w:rsidRPr="003D27E9">
        <w:rPr>
          <w:rFonts w:ascii="Times New Roman" w:hAnsi="Times New Roman"/>
          <w:sz w:val="28"/>
          <w:szCs w:val="28"/>
          <w:lang w:eastAsia="ru-RU"/>
        </w:rPr>
        <w:t>символов  в</w:t>
      </w:r>
      <w:proofErr w:type="gramEnd"/>
      <w:r w:rsidRPr="003D27E9">
        <w:rPr>
          <w:rFonts w:ascii="Times New Roman" w:hAnsi="Times New Roman"/>
          <w:sz w:val="28"/>
          <w:szCs w:val="28"/>
          <w:lang w:eastAsia="ru-RU"/>
        </w:rPr>
        <w:t xml:space="preserve"> использованном алфавите, если все сообщение содержит 1125 байт?</w:t>
      </w:r>
    </w:p>
    <w:p w:rsidR="00B22843" w:rsidRPr="003D27E9" w:rsidRDefault="00B22843" w:rsidP="00B228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18. </w:t>
      </w:r>
      <w:r w:rsidRPr="003D27E9">
        <w:rPr>
          <w:rFonts w:ascii="Times New Roman" w:hAnsi="Times New Roman"/>
          <w:iCs/>
          <w:sz w:val="28"/>
          <w:szCs w:val="28"/>
          <w:lang w:eastAsia="ru-RU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B22843" w:rsidRPr="003D27E9" w:rsidRDefault="00B22843" w:rsidP="00B228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112ED6" wp14:editId="443E7D17">
            <wp:extent cx="3114675" cy="1905000"/>
            <wp:effectExtent l="0" t="0" r="9525" b="0"/>
            <wp:docPr id="61" name="Рисунок 61" descr="http://www.rassyhaev.ru/media/filer_public_thumbnails/filer_public/67/8c/678c5314-0fde-4863-ae36-ed93e66e7713/m12.png__327x0_q85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syhaev.ru/media/filer_public_thumbnails/filer_public/67/8c/678c5314-0fde-4863-ae36-ed93e66e7713/m12.png__327x0_q85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43" w:rsidRPr="003D27E9" w:rsidRDefault="00B22843" w:rsidP="00B228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19. </w:t>
      </w:r>
      <w:r w:rsidRPr="003D27E9">
        <w:rPr>
          <w:rFonts w:ascii="Times New Roman" w:hAnsi="Times New Roman"/>
          <w:iCs/>
          <w:sz w:val="28"/>
          <w:szCs w:val="28"/>
          <w:lang w:eastAsia="ru-RU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B22843" w:rsidRPr="003D27E9" w:rsidRDefault="00B22843" w:rsidP="00B22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7E9">
        <w:rPr>
          <w:rFonts w:ascii="Times New Roman" w:hAnsi="Times New Roman"/>
          <w:sz w:val="28"/>
          <w:szCs w:val="28"/>
        </w:rPr>
        <w:t>На рисунке — схема дорог, связывающих города А, Б, В, Г, Д, Е. По каждой дороге можно двигаться только в одном направлении, указанном стрелкой. Сколько существует различных путей из города А в город Е?</w:t>
      </w:r>
    </w:p>
    <w:p w:rsidR="00B22843" w:rsidRPr="003D27E9" w:rsidRDefault="00B22843" w:rsidP="00B22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7E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51C1C9" wp14:editId="5783FB1C">
            <wp:extent cx="3399155" cy="1238250"/>
            <wp:effectExtent l="0" t="0" r="0" b="0"/>
            <wp:docPr id="100" name="Рисунок 100" descr="https://informatika.shkolkovo.net/media/upload/task_images/1901/15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ormatika.shkolkovo.net/media/upload/task_images/1901/15_1_1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61" cy="124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43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843" w:rsidRPr="003D27E9" w:rsidRDefault="00B22843" w:rsidP="00B228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27E9">
        <w:rPr>
          <w:rFonts w:ascii="Times New Roman" w:hAnsi="Times New Roman"/>
          <w:sz w:val="28"/>
          <w:szCs w:val="28"/>
        </w:rPr>
        <w:t xml:space="preserve">Задача № 20. </w:t>
      </w:r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Провести кодирование по методу </w:t>
      </w:r>
      <w:proofErr w:type="spellStart"/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>Фано</w:t>
      </w:r>
      <w:proofErr w:type="spellEnd"/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двухбуквенных комбинаций, когда алфавит состоит из двух </w:t>
      </w:r>
      <w:proofErr w:type="gramStart"/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>букв </w:t>
      </w:r>
      <w:r w:rsidRPr="003D27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4538C2" wp14:editId="639F77A4">
            <wp:extent cx="147320" cy="136525"/>
            <wp:effectExtent l="0" t="0" r="5080" b="0"/>
            <wp:docPr id="741" name="Рисунок 741" descr="$А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А$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proofErr w:type="gramEnd"/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D27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DB082" wp14:editId="43295493">
            <wp:extent cx="136525" cy="136525"/>
            <wp:effectExtent l="0" t="0" r="0" b="0"/>
            <wp:docPr id="742" name="Рисунок 742" descr="$Б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Б$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>, имеющих вероятности </w:t>
      </w:r>
      <w:r w:rsidRPr="003D27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9E743B" wp14:editId="10DDB355">
            <wp:extent cx="357505" cy="304800"/>
            <wp:effectExtent l="0" t="0" r="4445" b="0"/>
            <wp:docPr id="743" name="Рисунок 743" descr="$Р(А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Р(А)$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> = 0,75 и </w:t>
      </w:r>
      <w:r w:rsidRPr="003D27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358AB0" wp14:editId="35164E5E">
            <wp:extent cx="357505" cy="304800"/>
            <wp:effectExtent l="0" t="0" r="4445" b="0"/>
            <wp:docPr id="744" name="Рисунок 744" descr="$Р(Б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Р(Б)$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7E9">
        <w:rPr>
          <w:rFonts w:ascii="Times New Roman" w:hAnsi="Times New Roman"/>
          <w:color w:val="000000"/>
          <w:sz w:val="28"/>
          <w:szCs w:val="28"/>
          <w:lang w:eastAsia="ru-RU"/>
        </w:rPr>
        <w:t> = 0,25.</w:t>
      </w:r>
    </w:p>
    <w:p w:rsidR="00B22843" w:rsidRPr="003D27E9" w:rsidRDefault="00B22843" w:rsidP="00B22843">
      <w:pPr>
        <w:tabs>
          <w:tab w:val="left" w:pos="103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</w:t>
      </w:r>
      <w:proofErr w:type="spellStart"/>
      <w:r>
        <w:rPr>
          <w:rFonts w:ascii="Times New Roman" w:hAnsi="Times New Roman"/>
          <w:sz w:val="28"/>
          <w:szCs w:val="28"/>
        </w:rPr>
        <w:t>А.А.Архипенкова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22843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p w:rsidR="00B22843" w:rsidRPr="005860A2" w:rsidRDefault="00B22843" w:rsidP="001F4BB3">
      <w:pPr>
        <w:jc w:val="right"/>
        <w:rPr>
          <w:rFonts w:ascii="Times New Roman" w:hAnsi="Times New Roman"/>
          <w:sz w:val="28"/>
          <w:szCs w:val="28"/>
        </w:rPr>
      </w:pPr>
    </w:p>
    <w:sectPr w:rsidR="00B22843" w:rsidRPr="005860A2" w:rsidSect="00C944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43E"/>
    <w:multiLevelType w:val="hybridMultilevel"/>
    <w:tmpl w:val="D0B8D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64BA5"/>
    <w:multiLevelType w:val="hybridMultilevel"/>
    <w:tmpl w:val="5ADC342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94720"/>
    <w:multiLevelType w:val="hybridMultilevel"/>
    <w:tmpl w:val="D4BA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7E70"/>
    <w:multiLevelType w:val="hybridMultilevel"/>
    <w:tmpl w:val="A188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35B44"/>
    <w:multiLevelType w:val="hybridMultilevel"/>
    <w:tmpl w:val="42AA074A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C6C5C"/>
    <w:multiLevelType w:val="hybridMultilevel"/>
    <w:tmpl w:val="507E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4"/>
    <w:rsid w:val="00065613"/>
    <w:rsid w:val="00065DD2"/>
    <w:rsid w:val="00072B45"/>
    <w:rsid w:val="000A66EE"/>
    <w:rsid w:val="000B1E06"/>
    <w:rsid w:val="000B7226"/>
    <w:rsid w:val="000E614C"/>
    <w:rsid w:val="00135CD0"/>
    <w:rsid w:val="00166DB4"/>
    <w:rsid w:val="001F4BB3"/>
    <w:rsid w:val="003B40CF"/>
    <w:rsid w:val="00496CA6"/>
    <w:rsid w:val="004C7BC1"/>
    <w:rsid w:val="004D2FA9"/>
    <w:rsid w:val="00572F3F"/>
    <w:rsid w:val="005860A2"/>
    <w:rsid w:val="005C2C17"/>
    <w:rsid w:val="00642EED"/>
    <w:rsid w:val="006B5E3E"/>
    <w:rsid w:val="006D5D81"/>
    <w:rsid w:val="007E0F10"/>
    <w:rsid w:val="008661A0"/>
    <w:rsid w:val="008734B8"/>
    <w:rsid w:val="0089386E"/>
    <w:rsid w:val="00897D4A"/>
    <w:rsid w:val="0099020C"/>
    <w:rsid w:val="009A0CA1"/>
    <w:rsid w:val="009C66F6"/>
    <w:rsid w:val="009E2F77"/>
    <w:rsid w:val="00A414C6"/>
    <w:rsid w:val="00AA1514"/>
    <w:rsid w:val="00AE1857"/>
    <w:rsid w:val="00B1326F"/>
    <w:rsid w:val="00B22843"/>
    <w:rsid w:val="00B6578A"/>
    <w:rsid w:val="00B8165E"/>
    <w:rsid w:val="00C30668"/>
    <w:rsid w:val="00C525BE"/>
    <w:rsid w:val="00C8183D"/>
    <w:rsid w:val="00C94424"/>
    <w:rsid w:val="00CA6682"/>
    <w:rsid w:val="00CC28DD"/>
    <w:rsid w:val="00CC644A"/>
    <w:rsid w:val="00CE3364"/>
    <w:rsid w:val="00D33F7D"/>
    <w:rsid w:val="00D7065E"/>
    <w:rsid w:val="00E023AB"/>
    <w:rsid w:val="00E4146F"/>
    <w:rsid w:val="00E95328"/>
    <w:rsid w:val="00EA511F"/>
    <w:rsid w:val="00EB6EF0"/>
    <w:rsid w:val="00F57E06"/>
    <w:rsid w:val="00FA3B28"/>
    <w:rsid w:val="00FB043C"/>
    <w:rsid w:val="00FB20D7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EDD18-8BEB-4FD3-A6CF-9D109D8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C94424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C94424"/>
    <w:rPr>
      <w:rFonts w:eastAsia="Calibri"/>
      <w:b/>
      <w:bCs/>
      <w:sz w:val="52"/>
      <w:szCs w:val="24"/>
      <w:lang w:val="ru-RU" w:eastAsia="ru-RU" w:bidi="ar-SA"/>
    </w:rPr>
  </w:style>
  <w:style w:type="paragraph" w:styleId="3">
    <w:name w:val="Body Text 3"/>
    <w:basedOn w:val="a"/>
    <w:rsid w:val="00FB33C4"/>
    <w:pPr>
      <w:spacing w:after="120" w:line="240" w:lineRule="auto"/>
    </w:pPr>
    <w:rPr>
      <w:rFonts w:ascii="Times New Roman" w:eastAsia="Calibri" w:hAnsi="Times New Roman"/>
      <w:sz w:val="16"/>
      <w:szCs w:val="16"/>
      <w:lang w:eastAsia="ja-JP"/>
    </w:rPr>
  </w:style>
  <w:style w:type="paragraph" w:styleId="30">
    <w:name w:val="Body Text Indent 3"/>
    <w:basedOn w:val="a"/>
    <w:rsid w:val="00FB33C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FB33C4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rsid w:val="00FB33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semiHidden/>
    <w:locked/>
    <w:rsid w:val="00FB33C4"/>
    <w:rPr>
      <w:rFonts w:ascii="Calibri" w:eastAsia="Calibri" w:hAnsi="Calibri"/>
      <w:lang w:val="ru-RU" w:eastAsia="ja-JP" w:bidi="ar-SA"/>
    </w:rPr>
  </w:style>
  <w:style w:type="paragraph" w:styleId="a6">
    <w:name w:val="Body Text"/>
    <w:basedOn w:val="a"/>
    <w:link w:val="a5"/>
    <w:semiHidden/>
    <w:rsid w:val="00FB33C4"/>
    <w:pPr>
      <w:spacing w:after="120" w:line="240" w:lineRule="auto"/>
    </w:pPr>
    <w:rPr>
      <w:rFonts w:eastAsia="Calibri"/>
      <w:sz w:val="20"/>
      <w:szCs w:val="20"/>
      <w:lang w:eastAsia="ja-JP"/>
    </w:rPr>
  </w:style>
  <w:style w:type="paragraph" w:customStyle="1" w:styleId="1">
    <w:name w:val="Абзац списка1"/>
    <w:basedOn w:val="a"/>
    <w:rsid w:val="00FB33C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ja-JP"/>
    </w:rPr>
  </w:style>
  <w:style w:type="paragraph" w:styleId="a7">
    <w:name w:val="Balloon Text"/>
    <w:basedOn w:val="a"/>
    <w:link w:val="a8"/>
    <w:semiHidden/>
    <w:unhideWhenUsed/>
    <w:rsid w:val="000B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B7226"/>
    <w:rPr>
      <w:rFonts w:ascii="Segoe UI" w:hAnsi="Segoe UI" w:cs="Segoe UI"/>
      <w:sz w:val="18"/>
      <w:szCs w:val="18"/>
      <w:lang w:eastAsia="en-US"/>
    </w:rPr>
  </w:style>
  <w:style w:type="character" w:styleId="a9">
    <w:name w:val="Emphasis"/>
    <w:basedOn w:val="a0"/>
    <w:uiPriority w:val="20"/>
    <w:qFormat/>
    <w:rsid w:val="00B22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8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7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6.png"/><Relationship Id="rId79" Type="http://schemas.openxmlformats.org/officeDocument/2006/relationships/image" Target="media/image41.png"/><Relationship Id="rId87" Type="http://schemas.openxmlformats.org/officeDocument/2006/relationships/oleObject" Target="embeddings/oleObject37.bin"/><Relationship Id="rId102" Type="http://schemas.openxmlformats.org/officeDocument/2006/relationships/image" Target="media/image54.wmf"/><Relationship Id="rId110" Type="http://schemas.openxmlformats.org/officeDocument/2006/relationships/image" Target="media/image60.png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4.wmf"/><Relationship Id="rId90" Type="http://schemas.openxmlformats.org/officeDocument/2006/relationships/image" Target="media/image48.wmf"/><Relationship Id="rId95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9.png"/><Relationship Id="rId100" Type="http://schemas.openxmlformats.org/officeDocument/2006/relationships/image" Target="media/image53.wmf"/><Relationship Id="rId105" Type="http://schemas.openxmlformats.org/officeDocument/2006/relationships/oleObject" Target="embeddings/oleObject46.bin"/><Relationship Id="rId113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png"/><Relationship Id="rId80" Type="http://schemas.openxmlformats.org/officeDocument/2006/relationships/image" Target="media/image42.png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2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8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.png"/><Relationship Id="rId75" Type="http://schemas.openxmlformats.org/officeDocument/2006/relationships/image" Target="media/image37.png"/><Relationship Id="rId83" Type="http://schemas.openxmlformats.org/officeDocument/2006/relationships/oleObject" Target="embeddings/oleObject35.bin"/><Relationship Id="rId88" Type="http://schemas.openxmlformats.org/officeDocument/2006/relationships/image" Target="media/image47.wmf"/><Relationship Id="rId91" Type="http://schemas.openxmlformats.org/officeDocument/2006/relationships/oleObject" Target="embeddings/oleObject39.bin"/><Relationship Id="rId96" Type="http://schemas.openxmlformats.org/officeDocument/2006/relationships/image" Target="media/image51.wmf"/><Relationship Id="rId111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6.jpe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5.png"/><Relationship Id="rId78" Type="http://schemas.openxmlformats.org/officeDocument/2006/relationships/image" Target="media/image40.png"/><Relationship Id="rId81" Type="http://schemas.openxmlformats.org/officeDocument/2006/relationships/image" Target="media/image43.png"/><Relationship Id="rId86" Type="http://schemas.openxmlformats.org/officeDocument/2006/relationships/image" Target="media/image46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9.png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8.png"/><Relationship Id="rId97" Type="http://schemas.openxmlformats.org/officeDocument/2006/relationships/oleObject" Target="embeddings/oleObject42.bin"/><Relationship Id="rId104" Type="http://schemas.openxmlformats.org/officeDocument/2006/relationships/image" Target="media/image55.wmf"/><Relationship Id="rId7" Type="http://schemas.openxmlformats.org/officeDocument/2006/relationships/image" Target="media/image2.wmf"/><Relationship Id="rId71" Type="http://schemas.openxmlformats.org/officeDocument/2006/relationships/image" Target="media/image33.png"/><Relationship Id="rId92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xXx</cp:lastModifiedBy>
  <cp:revision>9</cp:revision>
  <cp:lastPrinted>2016-10-26T09:24:00Z</cp:lastPrinted>
  <dcterms:created xsi:type="dcterms:W3CDTF">2017-09-29T08:08:00Z</dcterms:created>
  <dcterms:modified xsi:type="dcterms:W3CDTF">2021-10-14T03:23:00Z</dcterms:modified>
</cp:coreProperties>
</file>