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7" w:type="dxa"/>
        <w:tblLook w:val="04A0" w:firstRow="1" w:lastRow="0" w:firstColumn="1" w:lastColumn="0" w:noHBand="0" w:noVBand="1"/>
      </w:tblPr>
      <w:tblGrid>
        <w:gridCol w:w="6771"/>
        <w:gridCol w:w="4786"/>
      </w:tblGrid>
      <w:tr w:rsidR="00D76D54" w:rsidTr="00D76D54">
        <w:tc>
          <w:tcPr>
            <w:tcW w:w="6771" w:type="dxa"/>
            <w:hideMark/>
          </w:tcPr>
          <w:p w:rsidR="00CA0067" w:rsidRDefault="00D76D54" w:rsidP="00CA0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br/>
              <w:t>на заседании предметной (цикловой) комиссии экономических дисциплин</w:t>
            </w:r>
            <w:r>
              <w:rPr>
                <w:sz w:val="28"/>
                <w:szCs w:val="28"/>
              </w:rPr>
              <w:br/>
              <w:t xml:space="preserve">Протокол № </w:t>
            </w:r>
            <w:r w:rsidR="00CA006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от </w:t>
            </w:r>
            <w:r w:rsidR="00CA0067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B22116">
              <w:rPr>
                <w:sz w:val="28"/>
                <w:szCs w:val="28"/>
              </w:rPr>
              <w:t>октября</w:t>
            </w:r>
            <w:r w:rsidR="00EA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</w:t>
            </w:r>
            <w:r w:rsidR="00E926B9">
              <w:rPr>
                <w:sz w:val="28"/>
                <w:szCs w:val="28"/>
              </w:rPr>
              <w:t>2</w:t>
            </w:r>
            <w:r w:rsidR="00B22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br/>
              <w:t xml:space="preserve">Председатель </w:t>
            </w:r>
            <w:r w:rsidR="00CA0067">
              <w:rPr>
                <w:sz w:val="28"/>
                <w:szCs w:val="28"/>
              </w:rPr>
              <w:t xml:space="preserve">предметной цикловой </w:t>
            </w:r>
          </w:p>
          <w:p w:rsidR="00D76D54" w:rsidRDefault="00CA0067" w:rsidP="00CA00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  <w:r w:rsidR="00D76D54">
              <w:rPr>
                <w:sz w:val="28"/>
                <w:szCs w:val="28"/>
              </w:rPr>
              <w:t xml:space="preserve"> _______ </w:t>
            </w: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Деревскова</w:t>
            </w:r>
            <w:proofErr w:type="spellEnd"/>
          </w:p>
        </w:tc>
        <w:tc>
          <w:tcPr>
            <w:tcW w:w="4786" w:type="dxa"/>
            <w:hideMark/>
          </w:tcPr>
          <w:p w:rsidR="00CA0067" w:rsidRDefault="00D76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br/>
              <w:t>Зам</w:t>
            </w:r>
            <w:r w:rsidR="00CA0067">
              <w:rPr>
                <w:sz w:val="28"/>
                <w:szCs w:val="28"/>
              </w:rPr>
              <w:t xml:space="preserve">еститель </w:t>
            </w:r>
            <w:r>
              <w:rPr>
                <w:sz w:val="28"/>
                <w:szCs w:val="28"/>
              </w:rPr>
              <w:t xml:space="preserve">директора </w:t>
            </w:r>
          </w:p>
          <w:p w:rsidR="00D76D54" w:rsidRDefault="00D76D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A0067">
              <w:rPr>
                <w:sz w:val="28"/>
                <w:szCs w:val="28"/>
              </w:rPr>
              <w:t>учебной работе</w:t>
            </w:r>
            <w:r>
              <w:rPr>
                <w:sz w:val="28"/>
                <w:szCs w:val="28"/>
              </w:rPr>
              <w:br/>
              <w:t>_______</w:t>
            </w:r>
            <w:r w:rsidR="00B23A36">
              <w:rPr>
                <w:sz w:val="28"/>
                <w:szCs w:val="28"/>
              </w:rPr>
              <w:t xml:space="preserve">Т.Г. </w:t>
            </w:r>
            <w:proofErr w:type="spellStart"/>
            <w:r w:rsidR="00B23A36">
              <w:rPr>
                <w:sz w:val="28"/>
                <w:szCs w:val="28"/>
              </w:rPr>
              <w:t>Савватеева</w:t>
            </w:r>
            <w:proofErr w:type="spellEnd"/>
          </w:p>
          <w:p w:rsidR="00D76D54" w:rsidRDefault="00D76D54" w:rsidP="00B2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 20</w:t>
            </w:r>
            <w:r w:rsidR="00E926B9">
              <w:rPr>
                <w:sz w:val="28"/>
                <w:szCs w:val="28"/>
              </w:rPr>
              <w:t>2</w:t>
            </w:r>
            <w:r w:rsidR="00B22116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76D54" w:rsidRDefault="00D76D54" w:rsidP="00D76D54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0D0092" w:rsidRPr="000D0092" w:rsidRDefault="00D76D54" w:rsidP="00D76D54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0D0092">
        <w:rPr>
          <w:rFonts w:eastAsia="Calibri"/>
          <w:sz w:val="28"/>
          <w:szCs w:val="28"/>
        </w:rPr>
        <w:t xml:space="preserve">Перечень вопросов к экзамену </w:t>
      </w:r>
    </w:p>
    <w:p w:rsidR="000D0092" w:rsidRPr="000D0092" w:rsidRDefault="00D76D54" w:rsidP="000D0092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 w:rsidRPr="000D0092">
        <w:rPr>
          <w:rFonts w:eastAsia="Calibri"/>
          <w:sz w:val="28"/>
          <w:szCs w:val="28"/>
        </w:rPr>
        <w:t xml:space="preserve">по дисциплине </w:t>
      </w:r>
      <w:r w:rsidR="00E926B9" w:rsidRPr="00E926B9">
        <w:rPr>
          <w:rFonts w:eastAsia="Calibri"/>
          <w:sz w:val="28"/>
          <w:szCs w:val="28"/>
        </w:rPr>
        <w:t>УПВ 03</w:t>
      </w:r>
      <w:r w:rsidR="000D0092">
        <w:rPr>
          <w:rFonts w:eastAsia="Calibri"/>
          <w:sz w:val="28"/>
          <w:szCs w:val="28"/>
        </w:rPr>
        <w:t>.03</w:t>
      </w:r>
      <w:r w:rsidRPr="000D0092">
        <w:rPr>
          <w:rFonts w:eastAsia="Calibri"/>
          <w:sz w:val="28"/>
          <w:szCs w:val="28"/>
        </w:rPr>
        <w:t>«Экономик</w:t>
      </w:r>
      <w:r w:rsidR="00CA0067" w:rsidRPr="000D0092">
        <w:rPr>
          <w:rFonts w:eastAsia="Calibri"/>
          <w:sz w:val="28"/>
          <w:szCs w:val="28"/>
        </w:rPr>
        <w:t>а</w:t>
      </w:r>
      <w:r w:rsidRPr="000D0092">
        <w:rPr>
          <w:rFonts w:eastAsia="Calibri"/>
          <w:sz w:val="28"/>
          <w:szCs w:val="28"/>
        </w:rPr>
        <w:t>»</w:t>
      </w:r>
      <w:r w:rsidR="000D0092" w:rsidRPr="000D0092">
        <w:rPr>
          <w:rFonts w:eastAsia="Calibri"/>
          <w:sz w:val="28"/>
          <w:szCs w:val="28"/>
        </w:rPr>
        <w:t xml:space="preserve"> </w:t>
      </w:r>
    </w:p>
    <w:p w:rsidR="000D0092" w:rsidRPr="000D0092" w:rsidRDefault="000D0092" w:rsidP="000D0092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 w:rsidRPr="000D0092">
        <w:rPr>
          <w:rFonts w:eastAsia="Calibri"/>
          <w:sz w:val="28"/>
          <w:szCs w:val="28"/>
        </w:rPr>
        <w:t xml:space="preserve"> курс, </w:t>
      </w:r>
      <w:r>
        <w:rPr>
          <w:rFonts w:eastAsia="Calibri"/>
          <w:sz w:val="28"/>
          <w:szCs w:val="28"/>
          <w:lang w:val="en-US"/>
        </w:rPr>
        <w:t>II</w:t>
      </w:r>
      <w:r w:rsidRPr="000D0092">
        <w:rPr>
          <w:rFonts w:eastAsia="Calibri"/>
          <w:sz w:val="28"/>
          <w:szCs w:val="28"/>
        </w:rPr>
        <w:t xml:space="preserve"> семестр</w:t>
      </w:r>
    </w:p>
    <w:p w:rsidR="00D76D54" w:rsidRPr="000D0092" w:rsidRDefault="00D76D54" w:rsidP="00CA0067">
      <w:pPr>
        <w:spacing w:line="360" w:lineRule="auto"/>
        <w:ind w:right="-426" w:firstLine="567"/>
        <w:jc w:val="center"/>
        <w:rPr>
          <w:rFonts w:eastAsia="Calibri"/>
          <w:sz w:val="28"/>
          <w:szCs w:val="28"/>
        </w:rPr>
      </w:pPr>
      <w:r w:rsidRPr="000D0092">
        <w:rPr>
          <w:rFonts w:eastAsia="Calibri"/>
          <w:sz w:val="28"/>
          <w:szCs w:val="28"/>
        </w:rPr>
        <w:t>специальность 40.02.01 Право и организация социального обеспечения</w:t>
      </w:r>
    </w:p>
    <w:p w:rsidR="000D0092" w:rsidRPr="000D0092" w:rsidRDefault="000D0092" w:rsidP="00CA0067">
      <w:pPr>
        <w:spacing w:line="360" w:lineRule="auto"/>
        <w:ind w:right="-426" w:firstLine="567"/>
        <w:jc w:val="center"/>
        <w:rPr>
          <w:rFonts w:eastAsia="Calibri"/>
          <w:sz w:val="28"/>
          <w:szCs w:val="28"/>
        </w:rPr>
      </w:pP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1. Содержание дисциплины и ее задачи. Связь с другими дисциплинами, с теорией и практикой рыночной экономики.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2. Понятие экономики. Экономические потребности общества. Свободные и экономические блага общества.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3. Общественные блага и спрос на них.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4. Важнейшие экономические ресурсы: труд, земля, капитал, предпринимательство.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5. Ограниченность экономических ресурсов – главная проблема экономики. Границы производственных возможностей.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6. Факторы производства. Заработная плата. Формы оплаты труда. Поощрительные системы оплаты труда.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7. Прибыль. Структура прибыли. Планирование прибыли. Рентабельность.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8. Рента. Земельная рента.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9. Научные подходы к категории процент. Основные теории происхождения процента.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10. Стоимость. Потребительная и меновая стоимость. Альтернативная стоимость. Альтернативные затраты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11. Традиционная экономика.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12. «Чистая» рыночная экономика. Механизм свободного образования цен. Принцип рациональности. Основные государственные функции при рыночной экономике.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13. Административно-командная экономика. Условия функционирования командной экономики.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14. Смешанная экономика. Модели смешанной экономики. Участие государства в хозяйственной деятельности.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15. 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16. Формы собственности: государственная, муниципальная, частная. Изменение форм собственности.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lastRenderedPageBreak/>
        <w:t xml:space="preserve">17. Конкуренция. Совершенная конкуренция. Условия совершенной конкуренции.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18. Несовершенная конкуренция. Монополистическая конкуренция. Олигополия.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19. Монополия. Антимонопольная политика государства.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20. Семейный бюджет. Источники доходов семьи. Основные статьи расходов.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21. Личный располагаемый доход. Реальная и номинальная заработная плата и реальные и номинальные доходы.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22. Сбережения населения. Страхование.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23. Суверенитет потребителя. Рациональность потребителя и свобода выбора.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24. Теория предельной полезности. Потребительское равновесие.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25. Бюджетная линия потребителя. Кривые безразличия.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26. Спрос. Закон спроса. Факторы, влияющие на спрос.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27. Предложение. Закон предложения. Факторы, влияющие на предложение.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28. Концепция равновесия рынка. Устойчивость равновесия.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29. Эластичность спроса по цене. Эластичность спроса по доходу. Перекрестная эластичность спроса. Эластичность предложения.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30. Предприятие (фирма). Основные признаки предприятия.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31. Структура целей организации, ее миссия.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32. Предпринимательская деятельность. Виды предпринимательской деятельности. Цели предпринимательской деятельности.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33. Классификация предприятий. Организационно-правовые формы предприятий.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34. Общая производственная структура предприятия. Инфраструктура предприятия. Типы производственной структуры хозяйствующих субъектов.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35. Производственный и технологический процесс. Производственный цикл.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36. Основные формы организации производства. Основной капитал. Классификация элементов основного капитала.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37. Оборотный капитал. Роль оборотного капитала в процессе производства. Оборотные средства.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>38. Материально-технические и социально-экономические факторы. Нормирование труда.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39. Характеристика производительности труда. Методы измерения производительности труда. Показатели уровня производительности труда.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40. Издержки предприятия и себестоимость его продукции. Классификация издержек предприятия.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41. Сметы затрат на производство. Факторы, влияющие на себестоимость.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42. Ценообразование. Доход предприятия.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43. Ценные бумаги и их виды. Акции. Номинальная стоимость курса акций. Облигации.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44. Рынок ценных бумаг. Первичный и вторичный рынок. Организованный и неорганизованный рынок.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45. Фондовая биржа и ее функции.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lastRenderedPageBreak/>
        <w:t xml:space="preserve">46. Проблемы спроса на экономические ресурсы. Фактор труд и его цена. Рынок труда и его субъекты.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47. Цена труда. Понятие заработной платы. Номинальная и реальная заработная плата.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48. Организация оплаты труда. Форма оплаты труда. Поощрительные системы оплаты труда.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49. Безработица. Фрикционная безработица. Структурная безработица. Циклическая безработица.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50. Управление занятостью. Политика государства в области занятости населения.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51. Деньги: сущность и функции. Деньги как средство обращения. Деньги как мера стоимости. Деньги как средство накопления. Деньги как средство платежа.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52. Проблема ликвидности. Закон денежного обращения. Уравнение обмена. Денежный запас. Роль денег в экономике.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53. Понятие банковской системы. Двухуровневая банковская система РФ.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54. Правовое положение Центрального банка РФ. Основные функции и задачи ЦБ РФ.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Инструменты и методы проведения кредитно-денежной политики.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55. Понятие и функции коммерческих банков. Лицензии на осуществление операций. Виды банковских операций.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56. Специализированные кредитно-финансовые учреждения.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57. Инфляция. Измерение уровня инфляции. Типы инфляции.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58. Причины возникновения инфляции. Инфляция спроса. Инфляция предложения.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59. Социально-экономические последствия инфляции. Государственная система антиинфляционных мер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60. Государство как рыночный субъект. Экономические функции государства.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61. Принципы и цели государственного регулирования. Правовое регулирование экономики.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Финансовое регулирование. Социальное регулирование.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62. Система налогообложения. Принципы и методы построения налоговой системы.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63. Понятие налогов. Виды налогов. Элементы налога и способы его взимания.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64. Понятие государственного бюджета. Основные статьи доходов государственного бюджета.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65. Структура бюджетных расходов. Дефицит и профицит государственного бюджета.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66. Государственный долг и его структура.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67. Понятие валового внутреннего продукта. Цели национального производства и состав ВВП.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68. Методы расчета ВВП. Метод потока расходов. Метод потока доходов. Метод добавленной стоимости. Неравенство доходов и его измерение. </w:t>
      </w:r>
      <w:r w:rsidRPr="00D76D54">
        <w:rPr>
          <w:sz w:val="28"/>
          <w:szCs w:val="28"/>
        </w:rPr>
        <w:lastRenderedPageBreak/>
        <w:t xml:space="preserve">Номинальный и реальный ВВП. </w:t>
      </w:r>
      <w:r w:rsidRPr="00D76D54">
        <w:rPr>
          <w:sz w:val="28"/>
          <w:szCs w:val="28"/>
        </w:rPr>
        <w:cr/>
        <w:t xml:space="preserve">69. Экономический цикл. Основные факторы экономического роста.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70. Понятие кредитно-денежной политики. Цели и задачи кредитно-денежной политики.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71. Инструменты кредитно-денежной политики. Операции на открытом рынке. Политика изменения учетной ставки. Нормы обязательных резервов.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72. Политика «дорогих» и «дешевых» денег. Эффективность и границы денежно-кредитного регулирования.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73. Международная торговля и мировой рынок. Международное разделение труда. Элементы теории сравнительных преимуществ.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74. Международная торговая политика. Протекционизм в международной торговой политике. Причины ограничений в международной торговле. Фритредерство. Таможенная пошлина.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75. Государственная политика в области международной торговли.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76. Понятие валюты. Валютный курс и его характеристики. </w:t>
      </w:r>
      <w:r>
        <w:rPr>
          <w:sz w:val="28"/>
          <w:szCs w:val="28"/>
        </w:rPr>
        <w:t>К</w:t>
      </w:r>
      <w:r w:rsidRPr="00D76D54">
        <w:rPr>
          <w:sz w:val="28"/>
          <w:szCs w:val="28"/>
        </w:rPr>
        <w:t xml:space="preserve">онвертируемость валюты.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77. Динамика валютного курса. Факторы, определяющие валютные курсы.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78. Экономические реформы в России. Экономический рост. </w:t>
      </w:r>
    </w:p>
    <w:p w:rsidR="00D76D54" w:rsidRP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 xml:space="preserve">79. Инвестиционный климат в современной России. </w:t>
      </w:r>
    </w:p>
    <w:p w:rsidR="00D76D54" w:rsidRDefault="00D76D54" w:rsidP="00D76D54">
      <w:pPr>
        <w:rPr>
          <w:sz w:val="28"/>
          <w:szCs w:val="28"/>
        </w:rPr>
      </w:pPr>
      <w:r w:rsidRPr="00D76D54">
        <w:rPr>
          <w:sz w:val="28"/>
          <w:szCs w:val="28"/>
        </w:rPr>
        <w:t>80. Россия и мировая экономика.</w:t>
      </w:r>
    </w:p>
    <w:p w:rsidR="00D76D54" w:rsidRPr="00D76D54" w:rsidRDefault="00D76D54" w:rsidP="00D76D54">
      <w:pPr>
        <w:rPr>
          <w:sz w:val="28"/>
          <w:szCs w:val="28"/>
        </w:rPr>
      </w:pPr>
    </w:p>
    <w:p w:rsidR="00D76D54" w:rsidRPr="00D76D54" w:rsidRDefault="00D76D54" w:rsidP="00D76D54">
      <w:pPr>
        <w:rPr>
          <w:sz w:val="28"/>
          <w:szCs w:val="28"/>
        </w:rPr>
      </w:pPr>
    </w:p>
    <w:p w:rsidR="00D76D54" w:rsidRDefault="00D76D54" w:rsidP="00D76D54">
      <w:pPr>
        <w:rPr>
          <w:sz w:val="28"/>
          <w:szCs w:val="28"/>
        </w:rPr>
      </w:pPr>
    </w:p>
    <w:p w:rsidR="00D76D54" w:rsidRPr="00D76D54" w:rsidRDefault="00D76D54" w:rsidP="00D76D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__________О.В. Есина</w:t>
      </w:r>
    </w:p>
    <w:sectPr w:rsidR="00D76D54" w:rsidRPr="00D76D54" w:rsidSect="00B8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24D"/>
    <w:rsid w:val="0003273F"/>
    <w:rsid w:val="000D0092"/>
    <w:rsid w:val="00176435"/>
    <w:rsid w:val="002B5A7B"/>
    <w:rsid w:val="00436F32"/>
    <w:rsid w:val="009235A3"/>
    <w:rsid w:val="00B22116"/>
    <w:rsid w:val="00B23A36"/>
    <w:rsid w:val="00B85A06"/>
    <w:rsid w:val="00CA0067"/>
    <w:rsid w:val="00D76D54"/>
    <w:rsid w:val="00E926B9"/>
    <w:rsid w:val="00EA3978"/>
    <w:rsid w:val="00F4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16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14</cp:revision>
  <cp:lastPrinted>2021-10-12T15:18:00Z</cp:lastPrinted>
  <dcterms:created xsi:type="dcterms:W3CDTF">2016-09-25T12:56:00Z</dcterms:created>
  <dcterms:modified xsi:type="dcterms:W3CDTF">2021-10-12T15:18:00Z</dcterms:modified>
</cp:coreProperties>
</file>